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E54625" w14:textId="1D630E16" w:rsidR="00E56790" w:rsidRDefault="00EE12C1" w:rsidP="00E5679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50"/>
        <w:jc w:val="center"/>
        <w:rPr>
          <w:rFonts w:cs="Helvetica"/>
          <w:b/>
          <w:bCs/>
          <w:color w:val="000000"/>
        </w:rPr>
      </w:pPr>
      <w:r>
        <w:rPr>
          <w:rFonts w:cs="Helvetica"/>
          <w:b/>
          <w:bCs/>
          <w:color w:val="000000"/>
        </w:rPr>
        <w:t>B</w:t>
      </w:r>
      <w:r w:rsidR="00E56790">
        <w:rPr>
          <w:rFonts w:cs="Helvetica"/>
          <w:b/>
          <w:bCs/>
          <w:color w:val="000000"/>
        </w:rPr>
        <w:t xml:space="preserve">A Seminar: </w:t>
      </w:r>
      <w:r w:rsidR="00E56790" w:rsidRPr="00E56790">
        <w:rPr>
          <w:rFonts w:cs="Helvetica"/>
          <w:b/>
          <w:bCs/>
          <w:color w:val="000000"/>
        </w:rPr>
        <w:t>Dystopian Literature</w:t>
      </w:r>
      <w:r w:rsidR="003C5369">
        <w:rPr>
          <w:rFonts w:cs="Helvetica"/>
          <w:b/>
          <w:bCs/>
          <w:color w:val="000000"/>
        </w:rPr>
        <w:t xml:space="preserve"> 2022/2023</w:t>
      </w:r>
      <w:bookmarkStart w:id="0" w:name="_GoBack"/>
      <w:bookmarkEnd w:id="0"/>
    </w:p>
    <w:p w14:paraId="03C2D79B" w14:textId="77777777" w:rsidR="004012D1" w:rsidRPr="004012D1" w:rsidRDefault="004012D1" w:rsidP="00E5679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50"/>
        <w:jc w:val="center"/>
        <w:rPr>
          <w:rFonts w:cs="Helvetica"/>
          <w:b/>
          <w:bCs/>
          <w:color w:val="000000"/>
          <w:sz w:val="20"/>
          <w:szCs w:val="20"/>
        </w:rPr>
      </w:pPr>
    </w:p>
    <w:p w14:paraId="33F59C27" w14:textId="11CD5EE6" w:rsidR="004012D1" w:rsidRPr="004012D1" w:rsidRDefault="004012D1" w:rsidP="004012D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50"/>
        <w:rPr>
          <w:rFonts w:cs="Helvetica"/>
          <w:bCs/>
          <w:color w:val="000000"/>
          <w:sz w:val="20"/>
          <w:szCs w:val="20"/>
        </w:rPr>
      </w:pPr>
      <w:r w:rsidRPr="004012D1">
        <w:rPr>
          <w:rFonts w:cs="Helvetica"/>
          <w:bCs/>
          <w:color w:val="000000"/>
          <w:sz w:val="20"/>
          <w:szCs w:val="20"/>
        </w:rPr>
        <w:t xml:space="preserve">Dr Marcin Tereszewski </w:t>
      </w:r>
    </w:p>
    <w:p w14:paraId="7CE900B7" w14:textId="3853D944" w:rsidR="004012D1" w:rsidRPr="004012D1" w:rsidRDefault="004012D1" w:rsidP="004012D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50"/>
        <w:rPr>
          <w:rFonts w:cs="Helvetica"/>
          <w:bCs/>
          <w:color w:val="000000"/>
          <w:sz w:val="20"/>
          <w:szCs w:val="20"/>
        </w:rPr>
      </w:pPr>
      <w:r w:rsidRPr="004012D1">
        <w:rPr>
          <w:rFonts w:cs="Helvetica"/>
          <w:bCs/>
          <w:color w:val="000000"/>
          <w:sz w:val="20"/>
          <w:szCs w:val="20"/>
        </w:rPr>
        <w:t xml:space="preserve">English Literature and Comparative Studies </w:t>
      </w:r>
    </w:p>
    <w:p w14:paraId="31C0E51D" w14:textId="77777777" w:rsidR="00E56790" w:rsidRPr="007F3EAD" w:rsidRDefault="00E56790" w:rsidP="00E5679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50"/>
        <w:rPr>
          <w:rFonts w:cs="Helvetica"/>
          <w:color w:val="000000"/>
          <w:sz w:val="22"/>
          <w:szCs w:val="22"/>
        </w:rPr>
      </w:pPr>
      <w:r w:rsidRPr="00E56790">
        <w:rPr>
          <w:rFonts w:cs="Helvetica"/>
          <w:color w:val="000000"/>
          <w:sz w:val="22"/>
          <w:szCs w:val="22"/>
        </w:rPr>
        <w:t xml:space="preserve"> </w:t>
      </w:r>
    </w:p>
    <w:p w14:paraId="6730F21C" w14:textId="289ABFB4" w:rsidR="007F3EAD" w:rsidRPr="00AF032F" w:rsidRDefault="007F3EAD" w:rsidP="007F3EAD">
      <w:pPr>
        <w:ind w:left="-426" w:right="18" w:firstLine="720"/>
        <w:jc w:val="both"/>
        <w:rPr>
          <w:rFonts w:cs="Times New Roman"/>
          <w:sz w:val="20"/>
          <w:szCs w:val="20"/>
        </w:rPr>
      </w:pPr>
      <w:r w:rsidRPr="00AF032F">
        <w:rPr>
          <w:rFonts w:cs="Times New Roman"/>
          <w:sz w:val="20"/>
          <w:szCs w:val="20"/>
        </w:rPr>
        <w:t xml:space="preserve">From </w:t>
      </w:r>
      <w:r w:rsidRPr="00AF032F">
        <w:rPr>
          <w:rFonts w:cs="Times New Roman"/>
          <w:i/>
          <w:sz w:val="20"/>
          <w:szCs w:val="20"/>
        </w:rPr>
        <w:t>Brave New World</w:t>
      </w:r>
      <w:r w:rsidRPr="00AF032F">
        <w:rPr>
          <w:rFonts w:cs="Times New Roman"/>
          <w:sz w:val="20"/>
          <w:szCs w:val="20"/>
        </w:rPr>
        <w:t xml:space="preserve"> and </w:t>
      </w:r>
      <w:r w:rsidRPr="00AF032F">
        <w:rPr>
          <w:rFonts w:cs="Times New Roman"/>
          <w:i/>
          <w:sz w:val="20"/>
          <w:szCs w:val="20"/>
        </w:rPr>
        <w:t>Nineteen Eighty-Four</w:t>
      </w:r>
      <w:r w:rsidRPr="00AF032F">
        <w:rPr>
          <w:rFonts w:cs="Times New Roman"/>
          <w:sz w:val="20"/>
          <w:szCs w:val="20"/>
        </w:rPr>
        <w:t xml:space="preserve"> to the current slew of dystopian books and movies, twentieth century literature is replete with visions of failed societies and apocalyptic futures. Perhaps, following Salman Rushdie’s assessment, this is because we are now in the midst of “one of the greatest hinge periods of human history,” with technological, political and ecological change occurring at an unprecedented rate, forcing us to reevaluate definitions which were held to be stable. The premise of this course is, therefore, that utopian/dystopian thought is relevant to contemporary social problems and challenges, such as economic inequality, the dehumanizing effects of technology, providing us with not only warnings of future calamities but a speculative platform from which to approach social questions in a new way by redefining the very assumptions of those questions.   </w:t>
      </w:r>
    </w:p>
    <w:p w14:paraId="5022641F" w14:textId="1C1B74A0" w:rsidR="00E56790" w:rsidRPr="00AF032F" w:rsidRDefault="00E56790" w:rsidP="007F3EA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26" w:right="18"/>
        <w:jc w:val="both"/>
        <w:rPr>
          <w:rFonts w:cs="Helvetica"/>
          <w:color w:val="000000"/>
          <w:sz w:val="20"/>
          <w:szCs w:val="20"/>
        </w:rPr>
      </w:pPr>
      <w:r w:rsidRPr="00AF032F">
        <w:rPr>
          <w:rFonts w:cs="Helvetica"/>
          <w:color w:val="000000"/>
          <w:sz w:val="20"/>
          <w:szCs w:val="20"/>
        </w:rPr>
        <w:tab/>
        <w:t xml:space="preserve">This interdisciplinary course examines the </w:t>
      </w:r>
      <w:r w:rsidR="00EE12C1" w:rsidRPr="00AF032F">
        <w:rPr>
          <w:rFonts w:cs="Helvetica"/>
          <w:color w:val="000000"/>
          <w:sz w:val="20"/>
          <w:szCs w:val="20"/>
        </w:rPr>
        <w:t xml:space="preserve">relatively young but </w:t>
      </w:r>
      <w:r w:rsidRPr="00AF032F">
        <w:rPr>
          <w:rFonts w:cs="Helvetica"/>
          <w:color w:val="000000"/>
          <w:sz w:val="20"/>
          <w:szCs w:val="20"/>
        </w:rPr>
        <w:t>rich tradition of dystopian literature, starting with</w:t>
      </w:r>
      <w:r w:rsidR="00EE12C1" w:rsidRPr="00AF032F">
        <w:rPr>
          <w:rFonts w:cs="Helvetica"/>
          <w:color w:val="000000"/>
          <w:sz w:val="20"/>
          <w:szCs w:val="20"/>
        </w:rPr>
        <w:t xml:space="preserve"> a preliminary discussion of utopianism in general as the foundation of auto-utopianism </w:t>
      </w:r>
      <w:r w:rsidRPr="00AF032F">
        <w:rPr>
          <w:rFonts w:cs="Helvetica"/>
          <w:color w:val="000000"/>
          <w:sz w:val="20"/>
          <w:szCs w:val="20"/>
        </w:rPr>
        <w:t>continuing to the 20th, especially in the context of New Wave science fiction. Utopian</w:t>
      </w:r>
      <w:r w:rsidR="00EE12C1" w:rsidRPr="00AF032F">
        <w:rPr>
          <w:rFonts w:cs="Helvetica"/>
          <w:color w:val="000000"/>
          <w:sz w:val="20"/>
          <w:szCs w:val="20"/>
        </w:rPr>
        <w:t xml:space="preserve"> and dystopian</w:t>
      </w:r>
      <w:r w:rsidRPr="00AF032F">
        <w:rPr>
          <w:rFonts w:cs="Helvetica"/>
          <w:color w:val="000000"/>
          <w:sz w:val="20"/>
          <w:szCs w:val="20"/>
        </w:rPr>
        <w:t xml:space="preserve"> works create places and spaces within fictional worlds that help open up new frontiers of our own, political, ideological or ethical</w:t>
      </w:r>
      <w:r w:rsidR="00D74C59" w:rsidRPr="00AF032F">
        <w:rPr>
          <w:rFonts w:cs="Helvetica"/>
          <w:color w:val="000000"/>
          <w:sz w:val="20"/>
          <w:szCs w:val="20"/>
        </w:rPr>
        <w:t xml:space="preserve"> landscapes</w:t>
      </w:r>
      <w:r w:rsidRPr="00AF032F">
        <w:rPr>
          <w:rFonts w:cs="Helvetica"/>
          <w:color w:val="000000"/>
          <w:sz w:val="20"/>
          <w:szCs w:val="20"/>
        </w:rPr>
        <w:t xml:space="preserve">. Indeed, it has been said that one of the main purposes of </w:t>
      </w:r>
      <w:r w:rsidR="00EE12C1" w:rsidRPr="00AF032F">
        <w:rPr>
          <w:rFonts w:cs="Helvetica"/>
          <w:color w:val="000000"/>
          <w:sz w:val="20"/>
          <w:szCs w:val="20"/>
        </w:rPr>
        <w:t>such</w:t>
      </w:r>
      <w:r w:rsidRPr="00AF032F">
        <w:rPr>
          <w:rFonts w:cs="Helvetica"/>
          <w:color w:val="000000"/>
          <w:sz w:val="20"/>
          <w:szCs w:val="20"/>
        </w:rPr>
        <w:t xml:space="preserve"> texts, sometimes seen as a subgenre</w:t>
      </w:r>
      <w:r w:rsidR="00EE12C1" w:rsidRPr="00AF032F">
        <w:rPr>
          <w:rFonts w:cs="Helvetica"/>
          <w:color w:val="000000"/>
          <w:sz w:val="20"/>
          <w:szCs w:val="20"/>
        </w:rPr>
        <w:t>s</w:t>
      </w:r>
      <w:r w:rsidRPr="00AF032F">
        <w:rPr>
          <w:rFonts w:cs="Helvetica"/>
          <w:color w:val="000000"/>
          <w:sz w:val="20"/>
          <w:szCs w:val="20"/>
        </w:rPr>
        <w:t xml:space="preserve"> of science fiction, is to foster the cognitive estrangement necessary to redefine notions we tend to take for granted.</w:t>
      </w:r>
      <w:r w:rsidR="00954480" w:rsidRPr="00AF032F">
        <w:rPr>
          <w:rFonts w:cs="Helvetica"/>
          <w:color w:val="000000"/>
          <w:sz w:val="20"/>
          <w:szCs w:val="20"/>
        </w:rPr>
        <w:t xml:space="preserve"> This subversive aspect of </w:t>
      </w:r>
      <w:r w:rsidR="00EE12C1" w:rsidRPr="00AF032F">
        <w:rPr>
          <w:rFonts w:cs="Helvetica"/>
          <w:color w:val="000000"/>
          <w:sz w:val="20"/>
          <w:szCs w:val="20"/>
        </w:rPr>
        <w:t>literature</w:t>
      </w:r>
      <w:r w:rsidR="00954480" w:rsidRPr="00AF032F">
        <w:rPr>
          <w:rFonts w:cs="Helvetica"/>
          <w:color w:val="000000"/>
          <w:sz w:val="20"/>
          <w:szCs w:val="20"/>
        </w:rPr>
        <w:t xml:space="preserve"> will be one of the most important themes guiding our reading. </w:t>
      </w:r>
    </w:p>
    <w:p w14:paraId="5267EA41" w14:textId="1291DE37" w:rsidR="00E56790" w:rsidRPr="00AF032F" w:rsidRDefault="00E56790" w:rsidP="007F3EA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26" w:right="18"/>
        <w:jc w:val="both"/>
        <w:rPr>
          <w:rFonts w:cs="Helvetica"/>
          <w:color w:val="000000"/>
          <w:sz w:val="20"/>
          <w:szCs w:val="20"/>
        </w:rPr>
      </w:pPr>
      <w:r w:rsidRPr="00AF032F">
        <w:rPr>
          <w:rFonts w:cs="Helvetica"/>
          <w:color w:val="000000"/>
          <w:sz w:val="20"/>
          <w:szCs w:val="20"/>
        </w:rPr>
        <w:tab/>
        <w:t xml:space="preserve">Though most scholarship </w:t>
      </w:r>
      <w:r w:rsidR="00EE12C1" w:rsidRPr="00AF032F">
        <w:rPr>
          <w:rFonts w:cs="Helvetica"/>
          <w:color w:val="000000"/>
          <w:sz w:val="20"/>
          <w:szCs w:val="20"/>
        </w:rPr>
        <w:t xml:space="preserve">dealing with utopian and dystopian literature </w:t>
      </w:r>
      <w:r w:rsidRPr="00AF032F">
        <w:rPr>
          <w:rFonts w:cs="Helvetica"/>
          <w:color w:val="000000"/>
          <w:sz w:val="20"/>
          <w:szCs w:val="20"/>
        </w:rPr>
        <w:t xml:space="preserve">focuses on the manner in which </w:t>
      </w:r>
      <w:r w:rsidR="00EE12C1" w:rsidRPr="00AF032F">
        <w:rPr>
          <w:rFonts w:cs="Helvetica"/>
          <w:color w:val="000000"/>
          <w:sz w:val="20"/>
          <w:szCs w:val="20"/>
        </w:rPr>
        <w:t>it</w:t>
      </w:r>
      <w:r w:rsidRPr="00AF032F">
        <w:rPr>
          <w:rFonts w:cs="Helvetica"/>
          <w:color w:val="000000"/>
          <w:sz w:val="20"/>
          <w:szCs w:val="20"/>
        </w:rPr>
        <w:t xml:space="preserve"> forms a response to political events of the time,</w:t>
      </w:r>
      <w:r w:rsidR="00E010A8" w:rsidRPr="00AF032F">
        <w:rPr>
          <w:rFonts w:cs="Helvetica"/>
          <w:color w:val="000000"/>
          <w:sz w:val="20"/>
          <w:szCs w:val="20"/>
        </w:rPr>
        <w:t xml:space="preserve"> tracing how the purposes and intentions of this contentious literary genre have altered to meet the demands of political agendas,</w:t>
      </w:r>
      <w:r w:rsidRPr="00AF032F">
        <w:rPr>
          <w:rFonts w:cs="Helvetica"/>
          <w:color w:val="000000"/>
          <w:sz w:val="20"/>
          <w:szCs w:val="20"/>
        </w:rPr>
        <w:t xml:space="preserve"> in this seminar we will also incorporate a consideration of the expression of place</w:t>
      </w:r>
      <w:r w:rsidR="00880704" w:rsidRPr="00AF032F">
        <w:rPr>
          <w:rFonts w:cs="Helvetica"/>
          <w:color w:val="000000"/>
          <w:sz w:val="20"/>
          <w:szCs w:val="20"/>
        </w:rPr>
        <w:t xml:space="preserve"> </w:t>
      </w:r>
      <w:r w:rsidR="00C40E62" w:rsidRPr="00AF032F">
        <w:rPr>
          <w:rFonts w:cs="Helvetica"/>
          <w:color w:val="000000"/>
          <w:sz w:val="20"/>
          <w:szCs w:val="20"/>
        </w:rPr>
        <w:t>as</w:t>
      </w:r>
      <w:r w:rsidR="00880704" w:rsidRPr="00AF032F">
        <w:rPr>
          <w:rFonts w:cs="Helvetica"/>
          <w:color w:val="000000"/>
          <w:sz w:val="20"/>
          <w:szCs w:val="20"/>
        </w:rPr>
        <w:t xml:space="preserve"> a fundamental aspect of utopian/dystopian thought</w:t>
      </w:r>
      <w:r w:rsidRPr="00AF032F">
        <w:rPr>
          <w:rFonts w:cs="Helvetica"/>
          <w:color w:val="000000"/>
          <w:sz w:val="20"/>
          <w:szCs w:val="20"/>
        </w:rPr>
        <w:t xml:space="preserve">. The words ‘utopia’ and ‘dystopia’, after all, are directly traceable to the Greek term for </w:t>
      </w:r>
      <w:r w:rsidR="00C40E62" w:rsidRPr="00AF032F">
        <w:rPr>
          <w:rFonts w:cs="Helvetica"/>
          <w:i/>
          <w:iCs/>
          <w:color w:val="000000"/>
          <w:sz w:val="20"/>
          <w:szCs w:val="20"/>
        </w:rPr>
        <w:t>top</w:t>
      </w:r>
      <w:r w:rsidR="0079319E" w:rsidRPr="00AF032F">
        <w:rPr>
          <w:rFonts w:cs="Helvetica"/>
          <w:i/>
          <w:iCs/>
          <w:color w:val="000000"/>
          <w:sz w:val="20"/>
          <w:szCs w:val="20"/>
        </w:rPr>
        <w:t>os</w:t>
      </w:r>
      <w:r w:rsidRPr="00AF032F">
        <w:rPr>
          <w:rFonts w:cs="Helvetica"/>
          <w:color w:val="000000"/>
          <w:sz w:val="20"/>
          <w:szCs w:val="20"/>
        </w:rPr>
        <w:t xml:space="preserve">, or ‘place’. </w:t>
      </w:r>
    </w:p>
    <w:p w14:paraId="4D974E81" w14:textId="78C02348" w:rsidR="00E56790" w:rsidRPr="00AF032F" w:rsidRDefault="00E56790" w:rsidP="00EE12C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50"/>
        <w:jc w:val="both"/>
        <w:rPr>
          <w:rFonts w:cs="Helvetica"/>
          <w:color w:val="000000"/>
          <w:sz w:val="20"/>
          <w:szCs w:val="20"/>
        </w:rPr>
      </w:pPr>
      <w:r w:rsidRPr="00AF032F">
        <w:rPr>
          <w:rFonts w:cs="Helvetica"/>
          <w:color w:val="000000"/>
          <w:sz w:val="20"/>
          <w:szCs w:val="20"/>
        </w:rPr>
        <w:tab/>
        <w:t xml:space="preserve"> </w:t>
      </w:r>
    </w:p>
    <w:p w14:paraId="40AB79EA" w14:textId="6EF1BB09" w:rsidR="00E56790" w:rsidRPr="00AF032F" w:rsidRDefault="00E56790" w:rsidP="00E5679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50"/>
        <w:rPr>
          <w:rFonts w:cs="Helvetica"/>
          <w:color w:val="000000"/>
          <w:sz w:val="20"/>
          <w:szCs w:val="20"/>
        </w:rPr>
      </w:pPr>
      <w:r w:rsidRPr="00AF032F">
        <w:rPr>
          <w:rFonts w:cs="Helvetica"/>
          <w:color w:val="000000"/>
          <w:sz w:val="20"/>
          <w:szCs w:val="20"/>
        </w:rPr>
        <w:t>We will read and discuss a selection of these text</w:t>
      </w:r>
      <w:r w:rsidR="005A2ACC" w:rsidRPr="00AF032F">
        <w:rPr>
          <w:rFonts w:cs="Helvetica"/>
          <w:color w:val="000000"/>
          <w:sz w:val="20"/>
          <w:szCs w:val="20"/>
        </w:rPr>
        <w:t>s with the hope</w:t>
      </w:r>
      <w:r w:rsidRPr="00AF032F">
        <w:rPr>
          <w:rFonts w:cs="Helvetica"/>
          <w:color w:val="000000"/>
          <w:sz w:val="20"/>
          <w:szCs w:val="20"/>
        </w:rPr>
        <w:t xml:space="preserve"> of answering some key questions, such as: </w:t>
      </w:r>
    </w:p>
    <w:p w14:paraId="0D70D1B0" w14:textId="3F45656A" w:rsidR="00E56790" w:rsidRPr="00AF032F" w:rsidRDefault="00E56790" w:rsidP="00E56790">
      <w:pPr>
        <w:pStyle w:val="ListParagraph"/>
        <w:widowControl w:val="0"/>
        <w:numPr>
          <w:ilvl w:val="0"/>
          <w:numId w:val="4"/>
        </w:numPr>
        <w:tabs>
          <w:tab w:val="left" w:pos="20"/>
          <w:tab w:val="left" w:pos="380"/>
          <w:tab w:val="left" w:pos="560"/>
          <w:tab w:val="left" w:pos="81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0"/>
        <w:rPr>
          <w:rFonts w:cs="Helvetica"/>
          <w:color w:val="000000"/>
          <w:sz w:val="20"/>
          <w:szCs w:val="20"/>
        </w:rPr>
      </w:pPr>
      <w:r w:rsidRPr="00AF032F">
        <w:rPr>
          <w:rFonts w:cs="Helvetica"/>
          <w:color w:val="000000"/>
          <w:sz w:val="20"/>
          <w:szCs w:val="20"/>
        </w:rPr>
        <w:t xml:space="preserve">How have dystopias changed and what precipitated these changes? </w:t>
      </w:r>
    </w:p>
    <w:p w14:paraId="3C2911F2" w14:textId="7E1679A3" w:rsidR="00E56790" w:rsidRPr="00AF032F" w:rsidRDefault="00E56790" w:rsidP="00E56790">
      <w:pPr>
        <w:pStyle w:val="ListParagraph"/>
        <w:widowControl w:val="0"/>
        <w:numPr>
          <w:ilvl w:val="0"/>
          <w:numId w:val="4"/>
        </w:numPr>
        <w:tabs>
          <w:tab w:val="left" w:pos="20"/>
          <w:tab w:val="left" w:pos="380"/>
          <w:tab w:val="left" w:pos="560"/>
          <w:tab w:val="left" w:pos="81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0"/>
        <w:rPr>
          <w:rFonts w:cs="Helvetica"/>
          <w:color w:val="000000"/>
          <w:sz w:val="20"/>
          <w:szCs w:val="20"/>
        </w:rPr>
      </w:pPr>
      <w:r w:rsidRPr="00AF032F">
        <w:rPr>
          <w:rFonts w:cs="Helvetica"/>
          <w:color w:val="000000"/>
          <w:sz w:val="20"/>
          <w:szCs w:val="20"/>
        </w:rPr>
        <w:t xml:space="preserve">What are the key political issues addressed in dystopias and what are the literary means used to address them? </w:t>
      </w:r>
    </w:p>
    <w:p w14:paraId="0EA255EC" w14:textId="77777777" w:rsidR="00E56790" w:rsidRPr="00AF032F" w:rsidRDefault="00E56790" w:rsidP="00E56790">
      <w:pPr>
        <w:pStyle w:val="ListParagraph"/>
        <w:widowControl w:val="0"/>
        <w:numPr>
          <w:ilvl w:val="0"/>
          <w:numId w:val="4"/>
        </w:numPr>
        <w:tabs>
          <w:tab w:val="left" w:pos="20"/>
          <w:tab w:val="left" w:pos="380"/>
          <w:tab w:val="left" w:pos="560"/>
          <w:tab w:val="left" w:pos="81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0"/>
        <w:rPr>
          <w:rFonts w:cs="Helvetica"/>
          <w:color w:val="000000"/>
          <w:sz w:val="20"/>
          <w:szCs w:val="20"/>
        </w:rPr>
      </w:pPr>
      <w:r w:rsidRPr="00AF032F">
        <w:rPr>
          <w:rFonts w:cs="Helvetica"/>
          <w:color w:val="000000"/>
          <w:sz w:val="20"/>
          <w:szCs w:val="20"/>
        </w:rPr>
        <w:t>What are the reasons for the current shi</w:t>
      </w:r>
      <w:r w:rsidR="00880704" w:rsidRPr="00AF032F">
        <w:rPr>
          <w:rFonts w:cs="Helvetica"/>
          <w:color w:val="000000"/>
          <w:sz w:val="20"/>
          <w:szCs w:val="20"/>
        </w:rPr>
        <w:t>f</w:t>
      </w:r>
      <w:r w:rsidRPr="00AF032F">
        <w:rPr>
          <w:rFonts w:cs="Helvetica"/>
          <w:color w:val="000000"/>
          <w:sz w:val="20"/>
          <w:szCs w:val="20"/>
        </w:rPr>
        <w:t>t towards dystopian and post apocalyptic literature/film?</w:t>
      </w:r>
    </w:p>
    <w:p w14:paraId="5E6C5D1E" w14:textId="77777777" w:rsidR="00E56790" w:rsidRPr="00AF032F" w:rsidRDefault="00E56790" w:rsidP="00E56790">
      <w:pPr>
        <w:pStyle w:val="ListParagraph"/>
        <w:widowControl w:val="0"/>
        <w:numPr>
          <w:ilvl w:val="0"/>
          <w:numId w:val="4"/>
        </w:numPr>
        <w:tabs>
          <w:tab w:val="left" w:pos="20"/>
          <w:tab w:val="left" w:pos="380"/>
          <w:tab w:val="left" w:pos="560"/>
          <w:tab w:val="left" w:pos="81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0"/>
        <w:rPr>
          <w:rFonts w:cs="Helvetica"/>
          <w:color w:val="000000"/>
          <w:sz w:val="20"/>
          <w:szCs w:val="20"/>
        </w:rPr>
      </w:pPr>
      <w:r w:rsidRPr="00AF032F">
        <w:rPr>
          <w:rFonts w:cs="Helvetica"/>
          <w:color w:val="000000"/>
          <w:sz w:val="20"/>
          <w:szCs w:val="20"/>
        </w:rPr>
        <w:t>How have utopian narratives informed other disciplines, e.g. architecture and urban studies?</w:t>
      </w:r>
    </w:p>
    <w:p w14:paraId="7E3D2794" w14:textId="77777777" w:rsidR="00E56790" w:rsidRPr="00AF032F" w:rsidRDefault="00E56790" w:rsidP="00E56790">
      <w:pPr>
        <w:pStyle w:val="ListParagraph"/>
        <w:widowControl w:val="0"/>
        <w:tabs>
          <w:tab w:val="left" w:pos="20"/>
          <w:tab w:val="left" w:pos="380"/>
          <w:tab w:val="left" w:pos="560"/>
          <w:tab w:val="left" w:pos="81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0"/>
        <w:rPr>
          <w:rFonts w:cs="Helvetica"/>
          <w:color w:val="000000"/>
          <w:sz w:val="20"/>
          <w:szCs w:val="20"/>
        </w:rPr>
      </w:pPr>
    </w:p>
    <w:p w14:paraId="0B245740" w14:textId="77777777" w:rsidR="00E56790" w:rsidRPr="00AF032F" w:rsidRDefault="00E56790" w:rsidP="00E56790">
      <w:pPr>
        <w:pStyle w:val="ListParagraph"/>
        <w:widowControl w:val="0"/>
        <w:tabs>
          <w:tab w:val="left" w:pos="90"/>
          <w:tab w:val="left" w:pos="380"/>
          <w:tab w:val="left" w:pos="560"/>
          <w:tab w:val="left" w:pos="81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0" w:hanging="540"/>
        <w:rPr>
          <w:rFonts w:cs="Helvetica"/>
          <w:color w:val="000000"/>
          <w:sz w:val="20"/>
          <w:szCs w:val="20"/>
        </w:rPr>
      </w:pPr>
      <w:r w:rsidRPr="00AF032F">
        <w:rPr>
          <w:rFonts w:cs="Helvetica"/>
          <w:color w:val="000000"/>
          <w:sz w:val="20"/>
          <w:szCs w:val="20"/>
        </w:rPr>
        <w:t xml:space="preserve">What are the learning objectives? </w:t>
      </w:r>
    </w:p>
    <w:p w14:paraId="0C33D6BE" w14:textId="49E0AC17" w:rsidR="00E56790" w:rsidRPr="00AF032F" w:rsidRDefault="00E56790" w:rsidP="00E56790">
      <w:pPr>
        <w:pStyle w:val="ListParagraph"/>
        <w:widowControl w:val="0"/>
        <w:numPr>
          <w:ilvl w:val="0"/>
          <w:numId w:val="4"/>
        </w:numPr>
        <w:tabs>
          <w:tab w:val="left" w:pos="20"/>
          <w:tab w:val="left" w:pos="200"/>
          <w:tab w:val="left" w:pos="560"/>
          <w:tab w:val="left" w:pos="81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0"/>
        <w:rPr>
          <w:rFonts w:cs="Helvetica"/>
          <w:color w:val="000000"/>
          <w:sz w:val="20"/>
          <w:szCs w:val="20"/>
        </w:rPr>
      </w:pPr>
      <w:r w:rsidRPr="00AF032F">
        <w:rPr>
          <w:rFonts w:cs="Helvetica"/>
          <w:color w:val="000000"/>
          <w:sz w:val="20"/>
          <w:szCs w:val="20"/>
        </w:rPr>
        <w:t xml:space="preserve">The objective of this seminar is to familiarize students with the historical developments of </w:t>
      </w:r>
      <w:r w:rsidR="00EE12C1" w:rsidRPr="00AF032F">
        <w:rPr>
          <w:rFonts w:cs="Helvetica"/>
          <w:color w:val="000000"/>
          <w:sz w:val="20"/>
          <w:szCs w:val="20"/>
        </w:rPr>
        <w:t>dystopian l</w:t>
      </w:r>
      <w:r w:rsidRPr="00AF032F">
        <w:rPr>
          <w:rFonts w:cs="Helvetica"/>
          <w:color w:val="000000"/>
          <w:sz w:val="20"/>
          <w:szCs w:val="20"/>
        </w:rPr>
        <w:t xml:space="preserve">iterature, its connections with science fiction and political thought. </w:t>
      </w:r>
    </w:p>
    <w:p w14:paraId="3BC1FC1C" w14:textId="4B36D18F" w:rsidR="00E56790" w:rsidRPr="00AF032F" w:rsidRDefault="00E56790" w:rsidP="00E56790">
      <w:pPr>
        <w:pStyle w:val="ListParagraph"/>
        <w:widowControl w:val="0"/>
        <w:numPr>
          <w:ilvl w:val="0"/>
          <w:numId w:val="4"/>
        </w:numPr>
        <w:tabs>
          <w:tab w:val="left" w:pos="20"/>
          <w:tab w:val="left" w:pos="200"/>
          <w:tab w:val="left" w:pos="560"/>
          <w:tab w:val="left" w:pos="81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0"/>
        <w:rPr>
          <w:rFonts w:cs="Helvetica"/>
          <w:color w:val="000000"/>
          <w:sz w:val="20"/>
          <w:szCs w:val="20"/>
        </w:rPr>
      </w:pPr>
      <w:r w:rsidRPr="00AF032F">
        <w:rPr>
          <w:rFonts w:cs="Helvetica"/>
          <w:color w:val="000000"/>
          <w:sz w:val="20"/>
          <w:szCs w:val="20"/>
        </w:rPr>
        <w:t xml:space="preserve">Our goal is to understand the variety of political projects and literary techniques associated with </w:t>
      </w:r>
      <w:r w:rsidR="009374B6" w:rsidRPr="00AF032F">
        <w:rPr>
          <w:rFonts w:cs="Helvetica"/>
          <w:color w:val="000000"/>
          <w:sz w:val="20"/>
          <w:szCs w:val="20"/>
        </w:rPr>
        <w:t>dystopias</w:t>
      </w:r>
      <w:r w:rsidRPr="00AF032F">
        <w:rPr>
          <w:rFonts w:cs="Helvetica"/>
          <w:color w:val="000000"/>
          <w:sz w:val="20"/>
          <w:szCs w:val="20"/>
        </w:rPr>
        <w:t xml:space="preserve">. </w:t>
      </w:r>
    </w:p>
    <w:p w14:paraId="1B595FAF" w14:textId="77777777" w:rsidR="00E56790" w:rsidRPr="00AF032F" w:rsidRDefault="00E56790" w:rsidP="00E5679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50"/>
        <w:rPr>
          <w:rFonts w:cs="Helvetica"/>
          <w:color w:val="000000"/>
          <w:sz w:val="20"/>
          <w:szCs w:val="20"/>
        </w:rPr>
      </w:pPr>
    </w:p>
    <w:p w14:paraId="4EB86FC0" w14:textId="77777777" w:rsidR="00E56790" w:rsidRPr="00AF032F" w:rsidRDefault="00E56790" w:rsidP="008807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50"/>
        <w:rPr>
          <w:rFonts w:cs="Helvetica"/>
          <w:color w:val="000000"/>
          <w:sz w:val="20"/>
          <w:szCs w:val="20"/>
        </w:rPr>
      </w:pPr>
      <w:r w:rsidRPr="00AF032F">
        <w:rPr>
          <w:rFonts w:cs="Helvetica"/>
          <w:b/>
          <w:bCs/>
          <w:color w:val="000000"/>
          <w:sz w:val="20"/>
          <w:szCs w:val="20"/>
        </w:rPr>
        <w:t>Reading list</w:t>
      </w:r>
      <w:r w:rsidRPr="00AF032F">
        <w:rPr>
          <w:rFonts w:cs="Helvetica"/>
          <w:color w:val="000000"/>
          <w:sz w:val="20"/>
          <w:szCs w:val="20"/>
        </w:rPr>
        <w:t xml:space="preserve">: </w:t>
      </w:r>
    </w:p>
    <w:p w14:paraId="60D7530B" w14:textId="77777777" w:rsidR="00880704" w:rsidRPr="00AF032F" w:rsidRDefault="00880704" w:rsidP="00E5679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50"/>
        <w:rPr>
          <w:rFonts w:cs="Helvetica"/>
          <w:color w:val="000000"/>
          <w:sz w:val="20"/>
          <w:szCs w:val="20"/>
        </w:rPr>
        <w:sectPr w:rsidR="00880704" w:rsidRPr="00AF032F" w:rsidSect="00E56790">
          <w:pgSz w:w="12240" w:h="15840"/>
          <w:pgMar w:top="1170" w:right="1350" w:bottom="1440" w:left="1800" w:header="720" w:footer="720" w:gutter="0"/>
          <w:cols w:space="720"/>
          <w:docGrid w:linePitch="360"/>
        </w:sectPr>
      </w:pPr>
    </w:p>
    <w:p w14:paraId="3F99A6D6" w14:textId="77777777" w:rsidR="00E56790" w:rsidRPr="00AF032F" w:rsidRDefault="00E56790" w:rsidP="00E5679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50"/>
        <w:rPr>
          <w:rFonts w:cs="Helvetica"/>
          <w:color w:val="000000"/>
          <w:sz w:val="20"/>
          <w:szCs w:val="20"/>
        </w:rPr>
      </w:pPr>
      <w:r w:rsidRPr="00AF032F">
        <w:rPr>
          <w:rFonts w:cs="Helvetica"/>
          <w:color w:val="000000"/>
          <w:sz w:val="20"/>
          <w:szCs w:val="20"/>
        </w:rPr>
        <w:lastRenderedPageBreak/>
        <w:t xml:space="preserve">Forster, E.M. “The Machine Stops” </w:t>
      </w:r>
      <w:r w:rsidR="009374B6" w:rsidRPr="00AF032F">
        <w:rPr>
          <w:rFonts w:cs="Helvetica"/>
          <w:color w:val="000000"/>
          <w:sz w:val="20"/>
          <w:szCs w:val="20"/>
        </w:rPr>
        <w:t>(1909)</w:t>
      </w:r>
    </w:p>
    <w:p w14:paraId="04A2316B" w14:textId="77777777" w:rsidR="00E56790" w:rsidRPr="00AF032F" w:rsidRDefault="00E56790" w:rsidP="00E5679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50"/>
        <w:rPr>
          <w:rFonts w:cs="Helvetica"/>
          <w:iCs/>
          <w:color w:val="000000"/>
          <w:sz w:val="20"/>
          <w:szCs w:val="20"/>
        </w:rPr>
      </w:pPr>
      <w:r w:rsidRPr="00AF032F">
        <w:rPr>
          <w:rFonts w:cs="Helvetica"/>
          <w:color w:val="000000"/>
          <w:sz w:val="20"/>
          <w:szCs w:val="20"/>
        </w:rPr>
        <w:t xml:space="preserve">Zamyatin Yevgeny. </w:t>
      </w:r>
      <w:r w:rsidRPr="00AF032F">
        <w:rPr>
          <w:rFonts w:cs="Helvetica"/>
          <w:i/>
          <w:iCs/>
          <w:color w:val="000000"/>
          <w:sz w:val="20"/>
          <w:szCs w:val="20"/>
        </w:rPr>
        <w:t>We</w:t>
      </w:r>
      <w:r w:rsidR="009374B6" w:rsidRPr="00AF032F">
        <w:rPr>
          <w:rFonts w:cs="Helvetica"/>
          <w:i/>
          <w:iCs/>
          <w:color w:val="000000"/>
          <w:sz w:val="20"/>
          <w:szCs w:val="20"/>
        </w:rPr>
        <w:t xml:space="preserve"> </w:t>
      </w:r>
      <w:r w:rsidR="009374B6" w:rsidRPr="00AF032F">
        <w:rPr>
          <w:rFonts w:cs="Helvetica"/>
          <w:iCs/>
          <w:color w:val="000000"/>
          <w:sz w:val="20"/>
          <w:szCs w:val="20"/>
        </w:rPr>
        <w:t>(1921)</w:t>
      </w:r>
    </w:p>
    <w:p w14:paraId="642BBD01" w14:textId="33B85EED" w:rsidR="00EE12C1" w:rsidRPr="00AF032F" w:rsidRDefault="00EE12C1" w:rsidP="00E5679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50"/>
        <w:rPr>
          <w:rFonts w:cs="Helvetica"/>
          <w:iCs/>
          <w:color w:val="000000"/>
          <w:sz w:val="20"/>
          <w:szCs w:val="20"/>
        </w:rPr>
      </w:pPr>
      <w:r w:rsidRPr="00AF032F">
        <w:rPr>
          <w:rFonts w:cs="Helvetica"/>
          <w:iCs/>
          <w:color w:val="000000"/>
          <w:sz w:val="20"/>
          <w:szCs w:val="20"/>
        </w:rPr>
        <w:t>Aldous Huxley, The Brave New World (1932)</w:t>
      </w:r>
    </w:p>
    <w:p w14:paraId="012710AD" w14:textId="0398ECCC" w:rsidR="00EE12C1" w:rsidRPr="00AF032F" w:rsidRDefault="00EE12C1" w:rsidP="00E5679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50"/>
        <w:rPr>
          <w:rFonts w:cs="Helvetica"/>
          <w:iCs/>
          <w:color w:val="000000"/>
          <w:sz w:val="20"/>
          <w:szCs w:val="20"/>
        </w:rPr>
      </w:pPr>
      <w:r w:rsidRPr="00AF032F">
        <w:rPr>
          <w:rFonts w:cs="Helvetica"/>
          <w:iCs/>
          <w:color w:val="000000"/>
          <w:sz w:val="20"/>
          <w:szCs w:val="20"/>
        </w:rPr>
        <w:t>George Orwell, Nineteen Eighty-Four (1949)</w:t>
      </w:r>
    </w:p>
    <w:p w14:paraId="5D4E88E5" w14:textId="77777777" w:rsidR="00880704" w:rsidRPr="00AF032F" w:rsidRDefault="00880704" w:rsidP="008807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50"/>
        <w:rPr>
          <w:rFonts w:cs="Helvetica"/>
          <w:color w:val="000000"/>
          <w:sz w:val="20"/>
          <w:szCs w:val="20"/>
        </w:rPr>
      </w:pPr>
      <w:r w:rsidRPr="00AF032F">
        <w:rPr>
          <w:rFonts w:cs="Helvetica"/>
          <w:color w:val="000000"/>
          <w:sz w:val="20"/>
          <w:szCs w:val="20"/>
        </w:rPr>
        <w:t xml:space="preserve">Vonnegut Kurt Jr. </w:t>
      </w:r>
      <w:r w:rsidRPr="00AF032F">
        <w:rPr>
          <w:rFonts w:cs="Helvetica"/>
          <w:i/>
          <w:iCs/>
          <w:color w:val="000000"/>
          <w:sz w:val="20"/>
          <w:szCs w:val="20"/>
        </w:rPr>
        <w:t>Player Piano</w:t>
      </w:r>
      <w:r w:rsidRPr="00AF032F">
        <w:rPr>
          <w:rFonts w:cs="Helvetica"/>
          <w:color w:val="000000"/>
          <w:sz w:val="20"/>
          <w:szCs w:val="20"/>
        </w:rPr>
        <w:t xml:space="preserve"> (1952) </w:t>
      </w:r>
    </w:p>
    <w:p w14:paraId="34A59D69" w14:textId="77777777" w:rsidR="00880704" w:rsidRPr="00AF032F" w:rsidRDefault="00880704" w:rsidP="008807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50"/>
        <w:rPr>
          <w:rFonts w:cs="Helvetica"/>
          <w:i/>
          <w:iCs/>
          <w:color w:val="000000"/>
          <w:sz w:val="20"/>
          <w:szCs w:val="20"/>
        </w:rPr>
      </w:pPr>
      <w:r w:rsidRPr="00AF032F">
        <w:rPr>
          <w:rFonts w:cs="Helvetica"/>
          <w:color w:val="000000"/>
          <w:sz w:val="20"/>
          <w:szCs w:val="20"/>
        </w:rPr>
        <w:t xml:space="preserve">Golding, William. </w:t>
      </w:r>
      <w:r w:rsidRPr="00AF032F">
        <w:rPr>
          <w:rFonts w:cs="Helvetica"/>
          <w:i/>
          <w:color w:val="000000"/>
          <w:sz w:val="20"/>
          <w:szCs w:val="20"/>
        </w:rPr>
        <w:t>Lord of the Flies</w:t>
      </w:r>
      <w:r w:rsidRPr="00AF032F">
        <w:rPr>
          <w:rFonts w:cs="Helvetica"/>
          <w:color w:val="000000"/>
          <w:sz w:val="20"/>
          <w:szCs w:val="20"/>
        </w:rPr>
        <w:t xml:space="preserve"> (1954)</w:t>
      </w:r>
    </w:p>
    <w:p w14:paraId="6E903324" w14:textId="2EDD76E6" w:rsidR="00880704" w:rsidRPr="00AF032F" w:rsidRDefault="00E56790" w:rsidP="00EE12C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50"/>
        <w:rPr>
          <w:rFonts w:cs="Helvetica"/>
          <w:color w:val="000000"/>
          <w:sz w:val="20"/>
          <w:szCs w:val="20"/>
        </w:rPr>
      </w:pPr>
      <w:r w:rsidRPr="00AF032F">
        <w:rPr>
          <w:rFonts w:cs="Helvetica"/>
          <w:color w:val="000000"/>
          <w:sz w:val="20"/>
          <w:szCs w:val="20"/>
        </w:rPr>
        <w:t xml:space="preserve">Ballard, J.G. </w:t>
      </w:r>
      <w:r w:rsidRPr="00AF032F">
        <w:rPr>
          <w:rFonts w:cs="Helvetica"/>
          <w:i/>
          <w:iCs/>
          <w:color w:val="000000"/>
          <w:sz w:val="20"/>
          <w:szCs w:val="20"/>
        </w:rPr>
        <w:t>High Rise</w:t>
      </w:r>
      <w:r w:rsidRPr="00AF032F">
        <w:rPr>
          <w:rFonts w:cs="Helvetica"/>
          <w:color w:val="000000"/>
          <w:sz w:val="20"/>
          <w:szCs w:val="20"/>
        </w:rPr>
        <w:t xml:space="preserve">, </w:t>
      </w:r>
      <w:r w:rsidRPr="00AF032F">
        <w:rPr>
          <w:rFonts w:cs="Helvetica"/>
          <w:i/>
          <w:iCs/>
          <w:color w:val="000000"/>
          <w:sz w:val="20"/>
          <w:szCs w:val="20"/>
        </w:rPr>
        <w:t>Concrete Island</w:t>
      </w:r>
      <w:r w:rsidR="00EE12C1" w:rsidRPr="00AF032F">
        <w:rPr>
          <w:rFonts w:cs="Helvetica"/>
          <w:color w:val="000000"/>
          <w:sz w:val="20"/>
          <w:szCs w:val="20"/>
        </w:rPr>
        <w:t>,</w:t>
      </w:r>
      <w:r w:rsidRPr="00AF032F">
        <w:rPr>
          <w:rFonts w:cs="Helvetica"/>
          <w:color w:val="000000"/>
          <w:sz w:val="20"/>
          <w:szCs w:val="20"/>
        </w:rPr>
        <w:t xml:space="preserve"> “T</w:t>
      </w:r>
      <w:r w:rsidR="00880704" w:rsidRPr="00AF032F">
        <w:rPr>
          <w:rFonts w:cs="Helvetica"/>
          <w:color w:val="000000"/>
          <w:sz w:val="20"/>
          <w:szCs w:val="20"/>
        </w:rPr>
        <w:t>he Enormous Room”, “Billen</w:t>
      </w:r>
      <w:r w:rsidR="00EE12C1" w:rsidRPr="00AF032F">
        <w:rPr>
          <w:rFonts w:cs="Helvetica"/>
          <w:color w:val="000000"/>
          <w:sz w:val="20"/>
          <w:szCs w:val="20"/>
        </w:rPr>
        <w:t>n</w:t>
      </w:r>
      <w:r w:rsidR="00880704" w:rsidRPr="00AF032F">
        <w:rPr>
          <w:rFonts w:cs="Helvetica"/>
          <w:color w:val="000000"/>
          <w:sz w:val="20"/>
          <w:szCs w:val="20"/>
        </w:rPr>
        <w:t xml:space="preserve">ium", </w:t>
      </w:r>
      <w:r w:rsidRPr="00AF032F">
        <w:rPr>
          <w:rFonts w:cs="Helvetica"/>
          <w:color w:val="000000"/>
          <w:sz w:val="20"/>
          <w:szCs w:val="20"/>
        </w:rPr>
        <w:t xml:space="preserve">“Concentration City” </w:t>
      </w:r>
    </w:p>
    <w:p w14:paraId="7CD74102" w14:textId="77777777" w:rsidR="00E56790" w:rsidRPr="00AF032F" w:rsidRDefault="00E56790" w:rsidP="00E5679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50"/>
        <w:rPr>
          <w:rFonts w:cs="Helvetica"/>
          <w:color w:val="000000"/>
          <w:sz w:val="20"/>
          <w:szCs w:val="20"/>
        </w:rPr>
      </w:pPr>
      <w:r w:rsidRPr="00AF032F">
        <w:rPr>
          <w:rFonts w:cs="Helvetica"/>
          <w:color w:val="000000"/>
          <w:sz w:val="20"/>
          <w:szCs w:val="20"/>
        </w:rPr>
        <w:t xml:space="preserve">Atwood, Margaret. </w:t>
      </w:r>
      <w:r w:rsidRPr="00AF032F">
        <w:rPr>
          <w:rFonts w:cs="Helvetica"/>
          <w:i/>
          <w:iCs/>
          <w:color w:val="000000"/>
          <w:sz w:val="20"/>
          <w:szCs w:val="20"/>
        </w:rPr>
        <w:t>The Handmaid’s Tale</w:t>
      </w:r>
      <w:r w:rsidRPr="00AF032F">
        <w:rPr>
          <w:rFonts w:cs="Helvetica"/>
          <w:color w:val="000000"/>
          <w:sz w:val="20"/>
          <w:szCs w:val="20"/>
        </w:rPr>
        <w:t xml:space="preserve"> </w:t>
      </w:r>
      <w:r w:rsidR="009374B6" w:rsidRPr="00AF032F">
        <w:rPr>
          <w:rFonts w:cs="Helvetica"/>
          <w:color w:val="000000"/>
          <w:sz w:val="20"/>
          <w:szCs w:val="20"/>
        </w:rPr>
        <w:t>(1985)</w:t>
      </w:r>
    </w:p>
    <w:p w14:paraId="5515DAC2" w14:textId="03E7FA6C" w:rsidR="00E56790" w:rsidRPr="00AF032F" w:rsidRDefault="00E56790" w:rsidP="007F3EA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50"/>
        <w:rPr>
          <w:rFonts w:cs="Helvetica"/>
          <w:iCs/>
          <w:color w:val="000000"/>
          <w:sz w:val="20"/>
          <w:szCs w:val="20"/>
        </w:rPr>
        <w:sectPr w:rsidR="00E56790" w:rsidRPr="00AF032F" w:rsidSect="00880704">
          <w:type w:val="continuous"/>
          <w:pgSz w:w="12240" w:h="15840"/>
          <w:pgMar w:top="1440" w:right="1350" w:bottom="1440" w:left="1800" w:header="720" w:footer="720" w:gutter="0"/>
          <w:cols w:space="1170"/>
          <w:docGrid w:linePitch="360"/>
        </w:sectPr>
      </w:pPr>
      <w:r w:rsidRPr="00AF032F">
        <w:rPr>
          <w:rFonts w:cs="Helvetica"/>
          <w:color w:val="000000"/>
          <w:sz w:val="20"/>
          <w:szCs w:val="20"/>
        </w:rPr>
        <w:t xml:space="preserve">Ishiguro, Kazoo. </w:t>
      </w:r>
      <w:r w:rsidRPr="00AF032F">
        <w:rPr>
          <w:rFonts w:cs="Helvetica"/>
          <w:i/>
          <w:iCs/>
          <w:color w:val="000000"/>
          <w:sz w:val="20"/>
          <w:szCs w:val="20"/>
        </w:rPr>
        <w:t>Never Let Me Go</w:t>
      </w:r>
      <w:r w:rsidR="009374B6" w:rsidRPr="00AF032F">
        <w:rPr>
          <w:rFonts w:cs="Helvetica"/>
          <w:i/>
          <w:iCs/>
          <w:color w:val="000000"/>
          <w:sz w:val="20"/>
          <w:szCs w:val="20"/>
        </w:rPr>
        <w:t xml:space="preserve"> </w:t>
      </w:r>
      <w:r w:rsidR="007F3EAD" w:rsidRPr="00AF032F">
        <w:rPr>
          <w:rFonts w:cs="Helvetica"/>
          <w:iCs/>
          <w:color w:val="000000"/>
          <w:sz w:val="20"/>
          <w:szCs w:val="20"/>
        </w:rPr>
        <w:t>(2005)</w:t>
      </w:r>
    </w:p>
    <w:p w14:paraId="36B9F0B7" w14:textId="77777777" w:rsidR="00CF3A50" w:rsidRPr="00E56790" w:rsidRDefault="00CF3A50" w:rsidP="009374B6">
      <w:pPr>
        <w:rPr>
          <w:sz w:val="22"/>
          <w:szCs w:val="22"/>
        </w:rPr>
      </w:pPr>
    </w:p>
    <w:sectPr w:rsidR="00CF3A50" w:rsidRPr="00E56790" w:rsidSect="009374B6">
      <w:type w:val="continuous"/>
      <w:pgSz w:w="12240" w:h="15840"/>
      <w:pgMar w:top="1440" w:right="1350" w:bottom="1440" w:left="180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Helvetica">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12D65F23"/>
    <w:multiLevelType w:val="hybridMultilevel"/>
    <w:tmpl w:val="2ADA4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CCF00E3"/>
    <w:multiLevelType w:val="hybridMultilevel"/>
    <w:tmpl w:val="856E2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6790"/>
    <w:rsid w:val="003C5369"/>
    <w:rsid w:val="004012D1"/>
    <w:rsid w:val="005A2ACC"/>
    <w:rsid w:val="0079319E"/>
    <w:rsid w:val="007F3EAD"/>
    <w:rsid w:val="00880704"/>
    <w:rsid w:val="009374B6"/>
    <w:rsid w:val="00954480"/>
    <w:rsid w:val="00AF032F"/>
    <w:rsid w:val="00C40E62"/>
    <w:rsid w:val="00CF3A50"/>
    <w:rsid w:val="00D74C59"/>
    <w:rsid w:val="00E010A8"/>
    <w:rsid w:val="00E56790"/>
    <w:rsid w:val="00E75432"/>
    <w:rsid w:val="00EE12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2D2E7D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6790"/>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67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530</Words>
  <Characters>3023</Characters>
  <Application>Microsoft Macintosh Word</Application>
  <DocSecurity>0</DocSecurity>
  <Lines>25</Lines>
  <Paragraphs>7</Paragraphs>
  <ScaleCrop>false</ScaleCrop>
  <Company/>
  <LinksUpToDate>false</LinksUpToDate>
  <CharactersWithSpaces>3546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T</dc:creator>
  <cp:keywords/>
  <dc:description/>
  <cp:lastModifiedBy>Marcin T</cp:lastModifiedBy>
  <cp:revision>5</cp:revision>
  <dcterms:created xsi:type="dcterms:W3CDTF">2022-08-31T17:11:00Z</dcterms:created>
  <dcterms:modified xsi:type="dcterms:W3CDTF">2022-08-31T17:18:00Z</dcterms:modified>
</cp:coreProperties>
</file>