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20DD" w14:textId="77777777" w:rsidR="00CD685D" w:rsidRDefault="00CD685D" w:rsidP="00020588">
      <w:pPr>
        <w:pStyle w:val="NormaleWeb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Monica Mosca</w:t>
      </w:r>
    </w:p>
    <w:p w14:paraId="1AB895C6" w14:textId="4DE04565" w:rsidR="00020588" w:rsidRDefault="00020588" w:rsidP="00020588">
      <w:pPr>
        <w:pStyle w:val="NormaleWeb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Elective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course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5D7E22">
        <w:rPr>
          <w:rFonts w:ascii="-webkit-standard" w:hAnsi="-webkit-standard"/>
          <w:color w:val="000000"/>
          <w:sz w:val="27"/>
          <w:szCs w:val="27"/>
        </w:rPr>
        <w:t xml:space="preserve"> - </w:t>
      </w:r>
      <w:r>
        <w:rPr>
          <w:rFonts w:ascii="-webkit-standard" w:hAnsi="-webkit-standard"/>
          <w:color w:val="000000"/>
          <w:sz w:val="27"/>
          <w:szCs w:val="27"/>
        </w:rPr>
        <w:t>IFA</w:t>
      </w:r>
      <w:r w:rsidR="005D7E22">
        <w:rPr>
          <w:rFonts w:ascii="-webkit-standard" w:hAnsi="-webkit-standard"/>
          <w:color w:val="000000"/>
          <w:sz w:val="27"/>
          <w:szCs w:val="27"/>
        </w:rPr>
        <w:t xml:space="preserve"> -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5D7E22">
        <w:rPr>
          <w:rFonts w:ascii="-webkit-standard" w:hAnsi="-webkit-standard"/>
          <w:color w:val="000000"/>
          <w:sz w:val="27"/>
          <w:szCs w:val="27"/>
        </w:rPr>
        <w:t xml:space="preserve">University of </w:t>
      </w:r>
      <w:r>
        <w:rPr>
          <w:rFonts w:ascii="-webkit-standard" w:hAnsi="-webkit-standard"/>
          <w:color w:val="000000"/>
          <w:sz w:val="27"/>
          <w:szCs w:val="27"/>
        </w:rPr>
        <w:t xml:space="preserve">Wroclaw </w:t>
      </w:r>
    </w:p>
    <w:p w14:paraId="58AE694C" w14:textId="7BD44DC6" w:rsidR="00020588" w:rsidRPr="00020588" w:rsidRDefault="00020588" w:rsidP="00020588">
      <w:pPr>
        <w:pStyle w:val="NormaleWeb"/>
        <w:rPr>
          <w:b/>
          <w:bCs/>
          <w:color w:val="000000"/>
        </w:rPr>
      </w:pPr>
      <w:proofErr w:type="spellStart"/>
      <w:r w:rsidRPr="00020588">
        <w:rPr>
          <w:rFonts w:ascii="-webkit-standard" w:hAnsi="-webkit-standard"/>
          <w:b/>
          <w:bCs/>
          <w:color w:val="000000"/>
          <w:sz w:val="27"/>
          <w:szCs w:val="27"/>
        </w:rPr>
        <w:t>Computational</w:t>
      </w:r>
      <w:proofErr w:type="spellEnd"/>
      <w:r w:rsidRPr="00020588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  <w:proofErr w:type="spellStart"/>
      <w:r w:rsidRPr="00020588">
        <w:rPr>
          <w:rFonts w:ascii="-webkit-standard" w:hAnsi="-webkit-standard"/>
          <w:b/>
          <w:bCs/>
          <w:color w:val="000000"/>
          <w:sz w:val="27"/>
          <w:szCs w:val="27"/>
        </w:rPr>
        <w:t>Linguistics</w:t>
      </w:r>
      <w:proofErr w:type="spellEnd"/>
      <w:r w:rsidRPr="00020588">
        <w:rPr>
          <w:rFonts w:ascii="-webkit-standard" w:hAnsi="-webkit-standard"/>
          <w:b/>
          <w:bCs/>
          <w:color w:val="000000"/>
          <w:sz w:val="27"/>
          <w:szCs w:val="27"/>
        </w:rPr>
        <w:t xml:space="preserve"> for English Studies: Language, AI, and Text </w:t>
      </w:r>
      <w:proofErr w:type="spellStart"/>
      <w:r w:rsidRPr="00020588">
        <w:rPr>
          <w:rFonts w:ascii="-webkit-standard" w:hAnsi="-webkit-standard"/>
          <w:b/>
          <w:bCs/>
          <w:color w:val="000000"/>
          <w:sz w:val="27"/>
          <w:szCs w:val="27"/>
        </w:rPr>
        <w:t>Classification</w:t>
      </w:r>
      <w:proofErr w:type="spellEnd"/>
    </w:p>
    <w:p w14:paraId="7CE33627" w14:textId="77777777" w:rsidR="00020588" w:rsidRDefault="00020588" w:rsidP="00020588">
      <w:pPr>
        <w:pStyle w:val="NormaleWeb"/>
        <w:jc w:val="both"/>
        <w:rPr>
          <w:color w:val="000000"/>
        </w:rPr>
      </w:pPr>
      <w:proofErr w:type="spellStart"/>
      <w:r w:rsidRPr="00020588">
        <w:rPr>
          <w:color w:val="000000"/>
        </w:rPr>
        <w:t>This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elective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course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offers</w:t>
      </w:r>
      <w:proofErr w:type="spellEnd"/>
      <w:r w:rsidRPr="00020588">
        <w:rPr>
          <w:color w:val="000000"/>
        </w:rPr>
        <w:t xml:space="preserve"> a clear and </w:t>
      </w:r>
      <w:proofErr w:type="spellStart"/>
      <w:r w:rsidRPr="00020588">
        <w:rPr>
          <w:color w:val="000000"/>
        </w:rPr>
        <w:t>accessible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introduction</w:t>
      </w:r>
      <w:proofErr w:type="spellEnd"/>
      <w:r w:rsidRPr="00020588">
        <w:rPr>
          <w:color w:val="000000"/>
        </w:rPr>
        <w:t xml:space="preserve"> to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computational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linguistics</w:t>
      </w:r>
      <w:proofErr w:type="spellEnd"/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color w:val="000000"/>
        </w:rPr>
        <w:t xml:space="preserve">— the field </w:t>
      </w:r>
      <w:proofErr w:type="spellStart"/>
      <w:r w:rsidRPr="00020588">
        <w:rPr>
          <w:color w:val="000000"/>
        </w:rPr>
        <w:t>that</w:t>
      </w:r>
      <w:proofErr w:type="spellEnd"/>
      <w:r w:rsidRPr="00020588">
        <w:rPr>
          <w:color w:val="000000"/>
        </w:rPr>
        <w:t xml:space="preserve"> studies </w:t>
      </w:r>
      <w:proofErr w:type="spellStart"/>
      <w:r w:rsidRPr="00020588">
        <w:rPr>
          <w:color w:val="000000"/>
        </w:rPr>
        <w:t>how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natural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language</w:t>
      </w:r>
      <w:proofErr w:type="spellEnd"/>
      <w:r w:rsidRPr="00020588">
        <w:rPr>
          <w:color w:val="000000"/>
        </w:rPr>
        <w:t xml:space="preserve"> can be </w:t>
      </w:r>
      <w:proofErr w:type="spellStart"/>
      <w:r w:rsidRPr="00020588">
        <w:rPr>
          <w:color w:val="000000"/>
        </w:rPr>
        <w:t>analyzed</w:t>
      </w:r>
      <w:proofErr w:type="spellEnd"/>
      <w:r w:rsidRPr="00020588">
        <w:rPr>
          <w:color w:val="000000"/>
        </w:rPr>
        <w:t xml:space="preserve">, </w:t>
      </w:r>
      <w:proofErr w:type="spellStart"/>
      <w:r w:rsidRPr="00020588">
        <w:rPr>
          <w:color w:val="000000"/>
        </w:rPr>
        <w:t>processed</w:t>
      </w:r>
      <w:proofErr w:type="spellEnd"/>
      <w:r w:rsidRPr="00020588">
        <w:rPr>
          <w:color w:val="000000"/>
        </w:rPr>
        <w:t xml:space="preserve">, and </w:t>
      </w:r>
      <w:proofErr w:type="spellStart"/>
      <w:r w:rsidRPr="00020588">
        <w:rPr>
          <w:color w:val="000000"/>
        </w:rPr>
        <w:t>interpreted</w:t>
      </w:r>
      <w:proofErr w:type="spellEnd"/>
      <w:r w:rsidRPr="00020588">
        <w:rPr>
          <w:color w:val="000000"/>
        </w:rPr>
        <w:t xml:space="preserve"> by machines. </w:t>
      </w:r>
      <w:proofErr w:type="spellStart"/>
      <w:r w:rsidRPr="00020588">
        <w:rPr>
          <w:color w:val="000000"/>
        </w:rPr>
        <w:t>Aimed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at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students</w:t>
      </w:r>
      <w:proofErr w:type="spellEnd"/>
      <w:r w:rsidRPr="00020588">
        <w:rPr>
          <w:color w:val="000000"/>
        </w:rPr>
        <w:t xml:space="preserve"> in the </w:t>
      </w:r>
      <w:proofErr w:type="spellStart"/>
      <w:r w:rsidRPr="00020588">
        <w:rPr>
          <w:color w:val="000000"/>
        </w:rPr>
        <w:t>humanities</w:t>
      </w:r>
      <w:proofErr w:type="spellEnd"/>
      <w:r w:rsidRPr="00020588">
        <w:rPr>
          <w:color w:val="000000"/>
        </w:rPr>
        <w:t xml:space="preserve">, </w:t>
      </w:r>
      <w:proofErr w:type="spellStart"/>
      <w:r w:rsidRPr="00020588">
        <w:rPr>
          <w:color w:val="000000"/>
        </w:rPr>
        <w:t>it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explores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how</w:t>
      </w:r>
      <w:proofErr w:type="spellEnd"/>
      <w:r w:rsidRPr="00020588">
        <w:rPr>
          <w:color w:val="000000"/>
        </w:rPr>
        <w:t xml:space="preserve"> tools </w:t>
      </w:r>
      <w:proofErr w:type="spellStart"/>
      <w:r w:rsidRPr="00020588">
        <w:rPr>
          <w:color w:val="000000"/>
        </w:rPr>
        <w:t>such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as</w:t>
      </w:r>
      <w:proofErr w:type="spellEnd"/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>BERT</w:t>
      </w:r>
      <w:r w:rsidRPr="00020588">
        <w:rPr>
          <w:rStyle w:val="apple-converted-space"/>
          <w:rFonts w:eastAsiaTheme="majorEastAsia"/>
          <w:b/>
          <w:bCs/>
          <w:color w:val="000000"/>
        </w:rPr>
        <w:t> </w:t>
      </w:r>
      <w:r w:rsidRPr="00020588">
        <w:rPr>
          <w:color w:val="000000"/>
        </w:rPr>
        <w:t>and</w:t>
      </w:r>
      <w:r w:rsidRPr="00020588">
        <w:rPr>
          <w:rStyle w:val="apple-converted-space"/>
          <w:rFonts w:eastAsiaTheme="majorEastAsia"/>
          <w:b/>
          <w:bCs/>
          <w:color w:val="000000"/>
        </w:rPr>
        <w:t> 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>ChatGPT</w:t>
      </w:r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color w:val="000000"/>
        </w:rPr>
        <w:t xml:space="preserve">are </w:t>
      </w:r>
      <w:proofErr w:type="spellStart"/>
      <w:r w:rsidRPr="00020588">
        <w:rPr>
          <w:color w:val="000000"/>
        </w:rPr>
        <w:t>used</w:t>
      </w:r>
      <w:proofErr w:type="spellEnd"/>
      <w:r w:rsidRPr="00020588">
        <w:rPr>
          <w:color w:val="000000"/>
        </w:rPr>
        <w:t xml:space="preserve"> in</w:t>
      </w:r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text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classification</w:t>
      </w:r>
      <w:proofErr w:type="spellEnd"/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color w:val="000000"/>
        </w:rPr>
        <w:t xml:space="preserve">tasks, </w:t>
      </w:r>
      <w:proofErr w:type="spellStart"/>
      <w:r w:rsidRPr="00020588">
        <w:rPr>
          <w:color w:val="000000"/>
        </w:rPr>
        <w:t>including</w:t>
      </w:r>
      <w:proofErr w:type="spellEnd"/>
      <w:r w:rsidRPr="00020588">
        <w:rPr>
          <w:color w:val="000000"/>
        </w:rPr>
        <w:t xml:space="preserve"> sentiment </w:t>
      </w:r>
      <w:proofErr w:type="spellStart"/>
      <w:r w:rsidRPr="00020588">
        <w:rPr>
          <w:color w:val="000000"/>
        </w:rPr>
        <w:t>analysis</w:t>
      </w:r>
      <w:proofErr w:type="spellEnd"/>
      <w:r w:rsidRPr="00020588">
        <w:rPr>
          <w:color w:val="000000"/>
        </w:rPr>
        <w:t xml:space="preserve">, </w:t>
      </w:r>
      <w:proofErr w:type="spellStart"/>
      <w:r w:rsidRPr="00020588">
        <w:rPr>
          <w:color w:val="000000"/>
        </w:rPr>
        <w:t>topic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detection</w:t>
      </w:r>
      <w:proofErr w:type="spellEnd"/>
      <w:r w:rsidRPr="00020588">
        <w:rPr>
          <w:color w:val="000000"/>
        </w:rPr>
        <w:t xml:space="preserve">, and </w:t>
      </w:r>
      <w:proofErr w:type="spellStart"/>
      <w:r w:rsidRPr="00020588">
        <w:rPr>
          <w:color w:val="000000"/>
        </w:rPr>
        <w:t>content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moderation</w:t>
      </w:r>
      <w:proofErr w:type="spellEnd"/>
      <w:r w:rsidRPr="00020588">
        <w:rPr>
          <w:color w:val="000000"/>
        </w:rPr>
        <w:t>.</w:t>
      </w:r>
      <w:r w:rsidRPr="00020588">
        <w:rPr>
          <w:color w:val="000000"/>
        </w:rPr>
        <w:t xml:space="preserve"> </w:t>
      </w:r>
    </w:p>
    <w:p w14:paraId="542DCB12" w14:textId="77777777" w:rsidR="00020588" w:rsidRDefault="00020588" w:rsidP="00020588">
      <w:pPr>
        <w:pStyle w:val="NormaleWeb"/>
        <w:jc w:val="both"/>
        <w:rPr>
          <w:rStyle w:val="apple-converted-space"/>
          <w:rFonts w:eastAsiaTheme="majorEastAsia"/>
          <w:color w:val="000000"/>
        </w:rPr>
      </w:pPr>
      <w:r w:rsidRPr="00020588">
        <w:rPr>
          <w:color w:val="000000"/>
        </w:rPr>
        <w:t xml:space="preserve">The </w:t>
      </w:r>
      <w:proofErr w:type="spellStart"/>
      <w:r w:rsidRPr="00020588">
        <w:rPr>
          <w:color w:val="000000"/>
        </w:rPr>
        <w:t>course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begins</w:t>
      </w:r>
      <w:proofErr w:type="spellEnd"/>
      <w:r w:rsidRPr="00020588">
        <w:rPr>
          <w:color w:val="000000"/>
        </w:rPr>
        <w:t xml:space="preserve"> with a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conceptual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overview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of Natural Language Processing (NLP)</w:t>
      </w:r>
      <w:r w:rsidRPr="00020588">
        <w:rPr>
          <w:b/>
          <w:bCs/>
          <w:color w:val="000000"/>
        </w:rPr>
        <w:t>,</w:t>
      </w:r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introducing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its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foundations</w:t>
      </w:r>
      <w:proofErr w:type="spellEnd"/>
      <w:r w:rsidRPr="00020588">
        <w:rPr>
          <w:color w:val="000000"/>
        </w:rPr>
        <w:t xml:space="preserve"> in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language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theory and machine learning</w:t>
      </w:r>
      <w:r w:rsidRPr="00020588">
        <w:rPr>
          <w:b/>
          <w:bCs/>
          <w:color w:val="000000"/>
        </w:rPr>
        <w:t>,</w:t>
      </w:r>
      <w:r w:rsidRPr="00020588">
        <w:rPr>
          <w:color w:val="000000"/>
        </w:rPr>
        <w:t xml:space="preserve"> and </w:t>
      </w:r>
      <w:proofErr w:type="spellStart"/>
      <w:r w:rsidRPr="00020588">
        <w:rPr>
          <w:color w:val="000000"/>
        </w:rPr>
        <w:t>continues</w:t>
      </w:r>
      <w:proofErr w:type="spellEnd"/>
      <w:r w:rsidRPr="00020588">
        <w:rPr>
          <w:color w:val="000000"/>
        </w:rPr>
        <w:t xml:space="preserve"> with a focus on key</w:t>
      </w:r>
      <w:r w:rsidRPr="00020588"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language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technologies</w:t>
      </w:r>
      <w:proofErr w:type="spellEnd"/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color w:val="000000"/>
        </w:rPr>
        <w:t>such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as</w:t>
      </w:r>
      <w:proofErr w:type="spellEnd"/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>part-of-speech tagging</w:t>
      </w:r>
      <w:r w:rsidRPr="00020588">
        <w:rPr>
          <w:b/>
          <w:bCs/>
          <w:color w:val="000000"/>
        </w:rPr>
        <w:t>,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syntactic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parsing</w:t>
      </w:r>
      <w:proofErr w:type="spellEnd"/>
      <w:r w:rsidRPr="00020588">
        <w:rPr>
          <w:b/>
          <w:bCs/>
          <w:color w:val="000000"/>
        </w:rPr>
        <w:t>,</w:t>
      </w:r>
      <w:r w:rsidRPr="00020588">
        <w:rPr>
          <w:rStyle w:val="apple-converted-space"/>
          <w:rFonts w:eastAsiaTheme="majorEastAsia"/>
          <w:color w:val="000000"/>
        </w:rPr>
        <w:t> 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word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embeddings</w:t>
      </w:r>
      <w:proofErr w:type="spellEnd"/>
      <w:r w:rsidRPr="00020588">
        <w:rPr>
          <w:b/>
          <w:bCs/>
          <w:color w:val="000000"/>
        </w:rPr>
        <w:t>,</w:t>
      </w:r>
      <w:r w:rsidRPr="00020588">
        <w:rPr>
          <w:color w:val="000000"/>
        </w:rPr>
        <w:t xml:space="preserve"> and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neural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networks</w:t>
      </w:r>
      <w:r w:rsidRPr="00020588">
        <w:rPr>
          <w:b/>
          <w:bCs/>
          <w:color w:val="000000"/>
        </w:rPr>
        <w:t>.</w:t>
      </w:r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It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also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provides</w:t>
      </w:r>
      <w:proofErr w:type="spellEnd"/>
      <w:r w:rsidRPr="00020588">
        <w:rPr>
          <w:color w:val="000000"/>
        </w:rPr>
        <w:t xml:space="preserve"> a </w:t>
      </w:r>
      <w:proofErr w:type="spellStart"/>
      <w:r w:rsidRPr="00020588">
        <w:rPr>
          <w:color w:val="000000"/>
        </w:rPr>
        <w:t>broader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reflection</w:t>
      </w:r>
      <w:proofErr w:type="spellEnd"/>
      <w:r w:rsidRPr="00020588">
        <w:rPr>
          <w:color w:val="000000"/>
        </w:rPr>
        <w:t xml:space="preserve"> on the </w:t>
      </w:r>
      <w:proofErr w:type="spellStart"/>
      <w:r w:rsidRPr="00020588">
        <w:rPr>
          <w:color w:val="000000"/>
        </w:rPr>
        <w:t>role</w:t>
      </w:r>
      <w:proofErr w:type="spellEnd"/>
      <w:r w:rsidRPr="00020588">
        <w:rPr>
          <w:color w:val="000000"/>
        </w:rPr>
        <w:t xml:space="preserve"> of</w:t>
      </w:r>
      <w:r w:rsidRPr="00020588">
        <w:rPr>
          <w:rStyle w:val="apple-converted-space"/>
          <w:rFonts w:eastAsiaTheme="majorEastAsia"/>
          <w:color w:val="000000"/>
        </w:rPr>
        <w:t> 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linguistic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technologies</w:t>
      </w:r>
      <w:proofErr w:type="spellEnd"/>
      <w:r w:rsidRPr="00020588">
        <w:rPr>
          <w:rStyle w:val="Enfasigrassetto"/>
          <w:rFonts w:eastAsiaTheme="majorEastAsia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within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the Digital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Humanities</w:t>
      </w:r>
      <w:proofErr w:type="spellEnd"/>
      <w:r w:rsidRPr="00020588">
        <w:rPr>
          <w:b/>
          <w:bCs/>
          <w:color w:val="000000"/>
        </w:rPr>
        <w:t>,</w:t>
      </w:r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encouraging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students</w:t>
      </w:r>
      <w:proofErr w:type="spellEnd"/>
      <w:r w:rsidRPr="00020588">
        <w:rPr>
          <w:color w:val="000000"/>
        </w:rPr>
        <w:t xml:space="preserve"> to </w:t>
      </w:r>
      <w:proofErr w:type="spellStart"/>
      <w:r w:rsidRPr="00020588">
        <w:rPr>
          <w:color w:val="000000"/>
        </w:rPr>
        <w:t>consider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how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algorithms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shape</w:t>
      </w:r>
      <w:proofErr w:type="spellEnd"/>
      <w:r w:rsidRPr="00020588">
        <w:rPr>
          <w:color w:val="000000"/>
        </w:rPr>
        <w:t xml:space="preserve"> the way </w:t>
      </w:r>
      <w:proofErr w:type="spellStart"/>
      <w:r w:rsidRPr="00020588">
        <w:rPr>
          <w:color w:val="000000"/>
        </w:rPr>
        <w:t>we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read</w:t>
      </w:r>
      <w:proofErr w:type="spellEnd"/>
      <w:r w:rsidRPr="00020588">
        <w:rPr>
          <w:color w:val="000000"/>
        </w:rPr>
        <w:t xml:space="preserve">, </w:t>
      </w:r>
      <w:proofErr w:type="spellStart"/>
      <w:r w:rsidRPr="00020588">
        <w:rPr>
          <w:color w:val="000000"/>
        </w:rPr>
        <w:t>write</w:t>
      </w:r>
      <w:proofErr w:type="spellEnd"/>
      <w:r w:rsidRPr="00020588">
        <w:rPr>
          <w:color w:val="000000"/>
        </w:rPr>
        <w:t xml:space="preserve">, and </w:t>
      </w:r>
      <w:proofErr w:type="spellStart"/>
      <w:r w:rsidRPr="00020588">
        <w:rPr>
          <w:color w:val="000000"/>
        </w:rPr>
        <w:t>communicate</w:t>
      </w:r>
      <w:proofErr w:type="spellEnd"/>
      <w:r w:rsidRPr="00020588">
        <w:rPr>
          <w:color w:val="000000"/>
        </w:rPr>
        <w:t xml:space="preserve"> in </w:t>
      </w:r>
      <w:proofErr w:type="spellStart"/>
      <w:r w:rsidRPr="00020588">
        <w:rPr>
          <w:color w:val="000000"/>
        </w:rPr>
        <w:t>digital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environments</w:t>
      </w:r>
      <w:proofErr w:type="spellEnd"/>
      <w:r w:rsidRPr="00020588">
        <w:rPr>
          <w:color w:val="000000"/>
        </w:rPr>
        <w:t>.</w:t>
      </w:r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All</w:t>
      </w:r>
      <w:proofErr w:type="spellEnd"/>
      <w:r w:rsidRPr="00020588">
        <w:rPr>
          <w:color w:val="000000"/>
        </w:rPr>
        <w:t xml:space="preserve"> tools and </w:t>
      </w:r>
      <w:proofErr w:type="spellStart"/>
      <w:r w:rsidRPr="00020588">
        <w:rPr>
          <w:color w:val="000000"/>
        </w:rPr>
        <w:t>methods</w:t>
      </w:r>
      <w:proofErr w:type="spellEnd"/>
      <w:r w:rsidRPr="00020588">
        <w:rPr>
          <w:color w:val="000000"/>
        </w:rPr>
        <w:t xml:space="preserve"> are </w:t>
      </w:r>
      <w:proofErr w:type="spellStart"/>
      <w:r w:rsidRPr="00020588">
        <w:rPr>
          <w:color w:val="000000"/>
        </w:rPr>
        <w:t>presented</w:t>
      </w:r>
      <w:proofErr w:type="spellEnd"/>
      <w:r w:rsidRPr="00020588">
        <w:rPr>
          <w:color w:val="000000"/>
        </w:rPr>
        <w:t xml:space="preserve"> </w:t>
      </w:r>
      <w:proofErr w:type="gramStart"/>
      <w:r w:rsidRPr="00020588">
        <w:rPr>
          <w:color w:val="000000"/>
        </w:rPr>
        <w:t>in a</w:t>
      </w:r>
      <w:proofErr w:type="gram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guided</w:t>
      </w:r>
      <w:proofErr w:type="spellEnd"/>
      <w:r w:rsidRPr="00020588">
        <w:rPr>
          <w:color w:val="000000"/>
        </w:rPr>
        <w:t xml:space="preserve"> and </w:t>
      </w:r>
      <w:proofErr w:type="spellStart"/>
      <w:r w:rsidRPr="00020588">
        <w:rPr>
          <w:color w:val="000000"/>
        </w:rPr>
        <w:t>beginner</w:t>
      </w:r>
      <w:proofErr w:type="spellEnd"/>
      <w:r w:rsidRPr="00020588">
        <w:rPr>
          <w:color w:val="000000"/>
        </w:rPr>
        <w:t>-friendly format, with optional Python-</w:t>
      </w:r>
      <w:proofErr w:type="spellStart"/>
      <w:r w:rsidRPr="00020588">
        <w:rPr>
          <w:color w:val="000000"/>
        </w:rPr>
        <w:t>based</w:t>
      </w:r>
      <w:proofErr w:type="spellEnd"/>
      <w:r w:rsidRPr="00020588">
        <w:rPr>
          <w:color w:val="000000"/>
        </w:rPr>
        <w:t xml:space="preserve"> tutorials for </w:t>
      </w:r>
      <w:proofErr w:type="spellStart"/>
      <w:r w:rsidRPr="00020588">
        <w:rPr>
          <w:color w:val="000000"/>
        </w:rPr>
        <w:t>those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who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wish</w:t>
      </w:r>
      <w:proofErr w:type="spellEnd"/>
      <w:r w:rsidRPr="00020588">
        <w:rPr>
          <w:color w:val="000000"/>
        </w:rPr>
        <w:t xml:space="preserve"> to </w:t>
      </w:r>
      <w:proofErr w:type="spellStart"/>
      <w:r w:rsidRPr="00020588">
        <w:rPr>
          <w:color w:val="000000"/>
        </w:rPr>
        <w:t>explore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further</w:t>
      </w:r>
      <w:proofErr w:type="spellEnd"/>
      <w:r w:rsidRPr="00020588">
        <w:rPr>
          <w:color w:val="000000"/>
        </w:rPr>
        <w:t>.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No programming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experience</w:t>
      </w:r>
      <w:proofErr w:type="spellEnd"/>
      <w:r w:rsidRPr="00020588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is</w:t>
      </w:r>
      <w:proofErr w:type="spellEnd"/>
      <w:r w:rsidRPr="00020588">
        <w:rPr>
          <w:rStyle w:val="Enfasigrassetto"/>
          <w:rFonts w:eastAsiaTheme="majorEastAsia"/>
          <w:color w:val="000000"/>
        </w:rPr>
        <w:t xml:space="preserve"> </w:t>
      </w:r>
      <w:proofErr w:type="spellStart"/>
      <w:r w:rsidRPr="00020588">
        <w:rPr>
          <w:rStyle w:val="Enfasigrassetto"/>
          <w:rFonts w:eastAsiaTheme="majorEastAsia"/>
          <w:b w:val="0"/>
          <w:bCs w:val="0"/>
          <w:color w:val="000000"/>
        </w:rPr>
        <w:t>required</w:t>
      </w:r>
      <w:proofErr w:type="spellEnd"/>
      <w:r w:rsidRPr="00020588">
        <w:rPr>
          <w:rStyle w:val="Enfasigrassetto"/>
          <w:rFonts w:eastAsiaTheme="majorEastAsia"/>
          <w:color w:val="000000"/>
        </w:rPr>
        <w:t>.</w:t>
      </w:r>
      <w:r w:rsidRPr="00020588">
        <w:rPr>
          <w:rStyle w:val="apple-converted-space"/>
          <w:rFonts w:eastAsiaTheme="majorEastAsia"/>
          <w:color w:val="000000"/>
        </w:rPr>
        <w:t> </w:t>
      </w:r>
    </w:p>
    <w:p w14:paraId="53D8EB5B" w14:textId="7D918F27" w:rsidR="00020588" w:rsidRPr="00020588" w:rsidRDefault="00020588" w:rsidP="00020588">
      <w:pPr>
        <w:pStyle w:val="NormaleWeb"/>
        <w:jc w:val="both"/>
        <w:rPr>
          <w:color w:val="000000"/>
        </w:rPr>
      </w:pPr>
      <w:proofErr w:type="spellStart"/>
      <w:r w:rsidRPr="00020588">
        <w:rPr>
          <w:color w:val="000000"/>
        </w:rPr>
        <w:t>Whether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you're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interested</w:t>
      </w:r>
      <w:proofErr w:type="spellEnd"/>
      <w:r w:rsidRPr="00020588">
        <w:rPr>
          <w:color w:val="000000"/>
        </w:rPr>
        <w:t xml:space="preserve"> in </w:t>
      </w:r>
      <w:proofErr w:type="spellStart"/>
      <w:r w:rsidRPr="00020588">
        <w:rPr>
          <w:color w:val="000000"/>
        </w:rPr>
        <w:t>language</w:t>
      </w:r>
      <w:proofErr w:type="spellEnd"/>
      <w:r w:rsidRPr="00020588">
        <w:rPr>
          <w:color w:val="000000"/>
        </w:rPr>
        <w:t xml:space="preserve">, literature, </w:t>
      </w:r>
      <w:proofErr w:type="spellStart"/>
      <w:r w:rsidRPr="00020588">
        <w:rPr>
          <w:color w:val="000000"/>
        </w:rPr>
        <w:t>communication</w:t>
      </w:r>
      <w:proofErr w:type="spellEnd"/>
      <w:r w:rsidRPr="00020588">
        <w:rPr>
          <w:color w:val="000000"/>
        </w:rPr>
        <w:t xml:space="preserve">, or </w:t>
      </w:r>
      <w:proofErr w:type="spellStart"/>
      <w:r w:rsidRPr="00020588">
        <w:rPr>
          <w:color w:val="000000"/>
        </w:rPr>
        <w:t>digital</w:t>
      </w:r>
      <w:proofErr w:type="spellEnd"/>
      <w:r w:rsidRPr="00020588">
        <w:rPr>
          <w:color w:val="000000"/>
        </w:rPr>
        <w:t xml:space="preserve"> culture, </w:t>
      </w:r>
      <w:proofErr w:type="spellStart"/>
      <w:r w:rsidRPr="00020588">
        <w:rPr>
          <w:color w:val="000000"/>
        </w:rPr>
        <w:t>this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course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offers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essential</w:t>
      </w:r>
      <w:proofErr w:type="spellEnd"/>
      <w:r w:rsidRPr="00020588">
        <w:rPr>
          <w:color w:val="000000"/>
        </w:rPr>
        <w:t xml:space="preserve"> knowledge and </w:t>
      </w:r>
      <w:proofErr w:type="spellStart"/>
      <w:r w:rsidRPr="00020588">
        <w:rPr>
          <w:color w:val="000000"/>
        </w:rPr>
        <w:t>critical</w:t>
      </w:r>
      <w:proofErr w:type="spellEnd"/>
      <w:r w:rsidRPr="00020588">
        <w:rPr>
          <w:color w:val="000000"/>
        </w:rPr>
        <w:t xml:space="preserve"> tools for </w:t>
      </w:r>
      <w:proofErr w:type="spellStart"/>
      <w:r w:rsidRPr="00020588">
        <w:rPr>
          <w:color w:val="000000"/>
        </w:rPr>
        <w:t>understanding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how</w:t>
      </w:r>
      <w:proofErr w:type="spellEnd"/>
      <w:r w:rsidRPr="00020588">
        <w:rPr>
          <w:color w:val="000000"/>
        </w:rPr>
        <w:t xml:space="preserve"> human </w:t>
      </w:r>
      <w:proofErr w:type="spellStart"/>
      <w:r w:rsidRPr="00020588">
        <w:rPr>
          <w:color w:val="000000"/>
        </w:rPr>
        <w:t>language</w:t>
      </w:r>
      <w:proofErr w:type="spellEnd"/>
      <w:r w:rsidRPr="00020588">
        <w:rPr>
          <w:color w:val="000000"/>
        </w:rPr>
        <w:t xml:space="preserve"> and machine intelligence </w:t>
      </w:r>
      <w:proofErr w:type="spellStart"/>
      <w:r w:rsidRPr="00020588">
        <w:rPr>
          <w:color w:val="000000"/>
        </w:rPr>
        <w:t>now</w:t>
      </w:r>
      <w:proofErr w:type="spellEnd"/>
      <w:r w:rsidRPr="00020588">
        <w:rPr>
          <w:color w:val="000000"/>
        </w:rPr>
        <w:t xml:space="preserve"> </w:t>
      </w:r>
      <w:proofErr w:type="spellStart"/>
      <w:r w:rsidRPr="00020588">
        <w:rPr>
          <w:color w:val="000000"/>
        </w:rPr>
        <w:t>interact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utterances</w:t>
      </w:r>
      <w:proofErr w:type="spellEnd"/>
      <w:r>
        <w:rPr>
          <w:color w:val="000000"/>
        </w:rPr>
        <w:t xml:space="preserve"> or speech acts of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day life</w:t>
      </w:r>
      <w:r w:rsidRPr="00020588">
        <w:rPr>
          <w:color w:val="000000"/>
        </w:rPr>
        <w:t>.</w:t>
      </w:r>
    </w:p>
    <w:p w14:paraId="239D7E7D" w14:textId="77777777" w:rsidR="00E31780" w:rsidRDefault="00E31780"/>
    <w:sectPr w:rsidR="00E31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88"/>
    <w:rsid w:val="00020588"/>
    <w:rsid w:val="00340338"/>
    <w:rsid w:val="00494CB3"/>
    <w:rsid w:val="005D7E22"/>
    <w:rsid w:val="00716594"/>
    <w:rsid w:val="00C90B39"/>
    <w:rsid w:val="00CD685D"/>
    <w:rsid w:val="00E31780"/>
    <w:rsid w:val="00E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E3244"/>
  <w15:chartTrackingRefBased/>
  <w15:docId w15:val="{462E8F1B-BDB2-E24E-B7E0-5A6F95F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0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0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0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0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0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05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05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05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05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05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05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05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05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05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0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05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058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020588"/>
  </w:style>
  <w:style w:type="character" w:styleId="Enfasigrassetto">
    <w:name w:val="Strong"/>
    <w:basedOn w:val="Carpredefinitoparagrafo"/>
    <w:uiPriority w:val="22"/>
    <w:qFormat/>
    <w:rsid w:val="00020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Mosca</dc:creator>
  <cp:keywords/>
  <dc:description/>
  <cp:lastModifiedBy>Monica Mosca</cp:lastModifiedBy>
  <cp:revision>3</cp:revision>
  <dcterms:created xsi:type="dcterms:W3CDTF">2025-07-30T04:59:00Z</dcterms:created>
  <dcterms:modified xsi:type="dcterms:W3CDTF">2025-07-30T05:42:00Z</dcterms:modified>
</cp:coreProperties>
</file>