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28" w:rsidRPr="00FB6774" w:rsidRDefault="000C7828" w:rsidP="000C7828">
      <w:pPr>
        <w:pStyle w:val="Default"/>
        <w:jc w:val="center"/>
        <w:rPr>
          <w:rFonts w:asciiTheme="minorHAnsi" w:hAnsiTheme="minorHAnsi"/>
          <w:b/>
          <w:bCs/>
        </w:rPr>
      </w:pPr>
      <w:r w:rsidRPr="00FB6774">
        <w:rPr>
          <w:rFonts w:asciiTheme="minorHAnsi" w:hAnsiTheme="minorHAnsi"/>
          <w:b/>
          <w:bCs/>
        </w:rPr>
        <w:t>SEMINARIUM LICENCJACK</w:t>
      </w:r>
      <w:r>
        <w:rPr>
          <w:rFonts w:asciiTheme="minorHAnsi" w:hAnsiTheme="minorHAnsi"/>
          <w:b/>
          <w:bCs/>
        </w:rPr>
        <w:t>IE – UWAGI DLA STUDENTÓW III ROKU</w:t>
      </w:r>
    </w:p>
    <w:p w:rsidR="000C7828" w:rsidRPr="00FB6774" w:rsidRDefault="000C7828" w:rsidP="000C7828">
      <w:pPr>
        <w:pStyle w:val="Default"/>
        <w:jc w:val="center"/>
        <w:rPr>
          <w:rFonts w:asciiTheme="minorHAnsi" w:hAnsiTheme="minorHAnsi"/>
        </w:rPr>
      </w:pPr>
    </w:p>
    <w:p w:rsidR="000C7828" w:rsidRDefault="000C7828" w:rsidP="000C7828">
      <w:pPr>
        <w:pStyle w:val="Default"/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</w:rPr>
        <w:t>Podczas trzeciego roku studiów pierwszego stopnia studenci biorą udział w seminarium, którego celem jest napisanie pracy dyplomowej</w:t>
      </w:r>
      <w:r>
        <w:rPr>
          <w:rFonts w:asciiTheme="minorHAnsi" w:hAnsiTheme="minorHAnsi"/>
        </w:rPr>
        <w:t xml:space="preserve"> licencjackiej</w:t>
      </w:r>
      <w:r w:rsidRPr="00FB6774">
        <w:rPr>
          <w:rFonts w:asciiTheme="minorHAnsi" w:hAnsiTheme="minorHAnsi"/>
        </w:rPr>
        <w:t xml:space="preserve">. Studenci, którzy chcą przystąpić do </w:t>
      </w:r>
      <w:r w:rsidR="0033493C">
        <w:rPr>
          <w:rFonts w:asciiTheme="minorHAnsi" w:hAnsiTheme="minorHAnsi"/>
        </w:rPr>
        <w:t>rekrutacji</w:t>
      </w:r>
      <w:r w:rsidRPr="00FB6774">
        <w:rPr>
          <w:rFonts w:asciiTheme="minorHAnsi" w:hAnsiTheme="minorHAnsi"/>
        </w:rPr>
        <w:t xml:space="preserve"> na studia drugiego stopnia (magisterskie) muszą pamiętać, że nieodzownym wymogiem jest posiadanie stopnia licencjata, co wiąże się z </w:t>
      </w:r>
      <w:r>
        <w:rPr>
          <w:rFonts w:asciiTheme="minorHAnsi" w:hAnsiTheme="minorHAnsi"/>
        </w:rPr>
        <w:t>koniecznością zdania egzaminu dyplomoweg</w:t>
      </w:r>
      <w:r w:rsidR="0033493C">
        <w:rPr>
          <w:rFonts w:asciiTheme="minorHAnsi" w:hAnsiTheme="minorHAnsi"/>
        </w:rPr>
        <w:t xml:space="preserve">o w terminie umożliwiającym wzięcie udział w rekrutacji (terminy naborów są podane na stronie rekrutacji) </w:t>
      </w:r>
      <w:r w:rsidRPr="00FB6774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D</w:t>
      </w:r>
      <w:r w:rsidRPr="00FB6774">
        <w:rPr>
          <w:rFonts w:asciiTheme="minorHAnsi" w:hAnsiTheme="minorHAnsi"/>
        </w:rPr>
        <w:t xml:space="preserve">yplomanci zobowiązani są rejestrować prace dyplomowe z wykorzystaniem systemu APD, należy na ten proces przeznaczyć pięć tygodni zgodnie z wymaganiami systemu. </w:t>
      </w:r>
      <w:r>
        <w:rPr>
          <w:rFonts w:asciiTheme="minorHAnsi" w:hAnsiTheme="minorHAnsi"/>
        </w:rPr>
        <w:t xml:space="preserve">Oznacza </w:t>
      </w:r>
      <w:r w:rsidRPr="00FB6774">
        <w:rPr>
          <w:rFonts w:asciiTheme="minorHAnsi" w:hAnsiTheme="minorHAnsi"/>
        </w:rPr>
        <w:t xml:space="preserve">to, że jeśli </w:t>
      </w:r>
      <w:r>
        <w:rPr>
          <w:rFonts w:asciiTheme="minorHAnsi" w:hAnsiTheme="minorHAnsi"/>
        </w:rPr>
        <w:t xml:space="preserve">egzamin dyplomowy ma się odbyć </w:t>
      </w:r>
      <w:r w:rsidRPr="00FB6774">
        <w:rPr>
          <w:rFonts w:asciiTheme="minorHAnsi" w:hAnsiTheme="minorHAnsi"/>
        </w:rPr>
        <w:t xml:space="preserve">najpóźniej w pierwszym tygodniu lipca, </w:t>
      </w:r>
      <w:r>
        <w:rPr>
          <w:rFonts w:asciiTheme="minorHAnsi" w:hAnsiTheme="minorHAnsi"/>
        </w:rPr>
        <w:t xml:space="preserve">praca dyplomowa </w:t>
      </w:r>
      <w:r w:rsidRPr="00FB6774">
        <w:rPr>
          <w:rFonts w:asciiTheme="minorHAnsi" w:hAnsiTheme="minorHAnsi"/>
        </w:rPr>
        <w:t xml:space="preserve">musi być zakończona i gotowa do rejestracji do końca maja. </w:t>
      </w:r>
      <w:r>
        <w:rPr>
          <w:rFonts w:asciiTheme="minorHAnsi" w:hAnsiTheme="minorHAnsi"/>
        </w:rPr>
        <w:t xml:space="preserve">Złożenie egzaminu dyplomowego we wrześniu </w:t>
      </w:r>
      <w:r w:rsidRPr="00FB6774">
        <w:rPr>
          <w:rFonts w:asciiTheme="minorHAnsi" w:hAnsiTheme="minorHAnsi"/>
        </w:rPr>
        <w:t>jest możliw</w:t>
      </w:r>
      <w:r>
        <w:rPr>
          <w:rFonts w:asciiTheme="minorHAnsi" w:hAnsiTheme="minorHAnsi"/>
        </w:rPr>
        <w:t>e</w:t>
      </w:r>
      <w:r w:rsidRPr="00FB677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należy jednak zawsze brać </w:t>
      </w:r>
      <w:r w:rsidRPr="00FB6774">
        <w:rPr>
          <w:rFonts w:asciiTheme="minorHAnsi" w:hAnsiTheme="minorHAnsi"/>
        </w:rPr>
        <w:t>pod uwagę pięcio</w:t>
      </w:r>
      <w:r>
        <w:rPr>
          <w:rFonts w:asciiTheme="minorHAnsi" w:hAnsiTheme="minorHAnsi"/>
        </w:rPr>
        <w:t>tygodniowy okres rejestracyjny, co jest szczególnie ważne dla osób planujących rekrutację na studia magisterskie</w:t>
      </w:r>
      <w:r w:rsidR="0033493C">
        <w:rPr>
          <w:rFonts w:asciiTheme="minorHAnsi" w:hAnsiTheme="minorHAnsi"/>
        </w:rPr>
        <w:t xml:space="preserve"> w drugiej turze naboru</w:t>
      </w:r>
      <w:bookmarkStart w:id="0" w:name="_GoBack"/>
      <w:bookmarkEnd w:id="0"/>
      <w:r>
        <w:rPr>
          <w:rFonts w:asciiTheme="minorHAnsi" w:hAnsiTheme="minorHAnsi"/>
        </w:rPr>
        <w:t>.</w:t>
      </w:r>
    </w:p>
    <w:p w:rsidR="000C7828" w:rsidRDefault="000C7828" w:rsidP="000C7828">
      <w:pPr>
        <w:pStyle w:val="Default"/>
        <w:jc w:val="both"/>
        <w:rPr>
          <w:rFonts w:asciiTheme="minorHAnsi" w:hAnsiTheme="minorHAnsi"/>
        </w:rPr>
      </w:pPr>
    </w:p>
    <w:p w:rsidR="000C7828" w:rsidRPr="00FB6774" w:rsidRDefault="000C7828" w:rsidP="000C7828">
      <w:pPr>
        <w:pStyle w:val="Default"/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  <w:b/>
          <w:bCs/>
        </w:rPr>
        <w:t xml:space="preserve">Planowanie toku pracy podczas seminarium dyplomowego: </w:t>
      </w:r>
    </w:p>
    <w:p w:rsidR="000C7828" w:rsidRDefault="000C7828" w:rsidP="000C7828">
      <w:pPr>
        <w:pStyle w:val="Default"/>
        <w:jc w:val="both"/>
        <w:rPr>
          <w:rFonts w:asciiTheme="minorHAnsi" w:hAnsiTheme="minorHAnsi"/>
        </w:rPr>
      </w:pPr>
    </w:p>
    <w:p w:rsidR="000C7828" w:rsidRPr="00FB6774" w:rsidRDefault="000C7828" w:rsidP="000C7828">
      <w:pPr>
        <w:pStyle w:val="Default"/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</w:rPr>
        <w:t xml:space="preserve">Czas pracy pozostający do dyspozycji studenta to osiem miesięcy (od początku października do końca maja). </w:t>
      </w:r>
    </w:p>
    <w:p w:rsidR="000C7828" w:rsidRDefault="000C7828" w:rsidP="000C7828">
      <w:pPr>
        <w:pStyle w:val="Default"/>
        <w:jc w:val="both"/>
        <w:rPr>
          <w:rFonts w:asciiTheme="minorHAnsi" w:hAnsiTheme="minorHAnsi"/>
        </w:rPr>
      </w:pPr>
    </w:p>
    <w:p w:rsidR="000C7828" w:rsidRDefault="000C7828" w:rsidP="000C7828">
      <w:pPr>
        <w:pStyle w:val="Default"/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</w:rPr>
        <w:t xml:space="preserve">Na jednych z pierwszych zajęć seminaryjnych studenci zapoznawani są z wymaganym przez promotora stylem </w:t>
      </w:r>
      <w:r>
        <w:rPr>
          <w:rFonts w:asciiTheme="minorHAnsi" w:hAnsiTheme="minorHAnsi"/>
        </w:rPr>
        <w:t xml:space="preserve">dokumentacji źródeł i </w:t>
      </w:r>
      <w:r w:rsidRPr="00FB6774">
        <w:rPr>
          <w:rFonts w:asciiTheme="minorHAnsi" w:hAnsiTheme="minorHAnsi"/>
        </w:rPr>
        <w:t xml:space="preserve">tworzenia przypisów w tekście pracy i od samego początku pisania pracy powinni się do niego konsekwentnie stosować. </w:t>
      </w:r>
    </w:p>
    <w:p w:rsidR="000C7828" w:rsidRDefault="000C7828" w:rsidP="000C7828">
      <w:pPr>
        <w:pStyle w:val="Default"/>
        <w:jc w:val="both"/>
        <w:rPr>
          <w:rFonts w:asciiTheme="minorHAnsi" w:hAnsiTheme="minorHAnsi"/>
        </w:rPr>
      </w:pPr>
    </w:p>
    <w:p w:rsidR="000C7828" w:rsidRDefault="000C7828" w:rsidP="000C7828">
      <w:pPr>
        <w:pStyle w:val="Default"/>
        <w:jc w:val="both"/>
        <w:rPr>
          <w:rFonts w:asciiTheme="minorHAnsi" w:hAnsiTheme="minorHAnsi"/>
        </w:rPr>
      </w:pPr>
    </w:p>
    <w:p w:rsidR="000C7828" w:rsidRPr="00FB6774" w:rsidRDefault="000C7828" w:rsidP="000C7828">
      <w:pPr>
        <w:pStyle w:val="Default"/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  <w:b/>
          <w:bCs/>
        </w:rPr>
        <w:t xml:space="preserve">Proponowany harmonogram pisania pracy licencjackiej: </w:t>
      </w:r>
    </w:p>
    <w:p w:rsidR="000C7828" w:rsidRPr="00FB6774" w:rsidRDefault="000C7828" w:rsidP="000C7828">
      <w:pPr>
        <w:pStyle w:val="Default"/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</w:rPr>
        <w:t xml:space="preserve">Sześć tygodni od początku października do połowy listopada - ustalenie z każdym uczestnikiem seminarium: </w:t>
      </w:r>
    </w:p>
    <w:p w:rsidR="000C7828" w:rsidRDefault="000C7828" w:rsidP="000C7828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</w:rPr>
        <w:t>tematu p</w:t>
      </w:r>
      <w:r>
        <w:rPr>
          <w:rFonts w:asciiTheme="minorHAnsi" w:hAnsiTheme="minorHAnsi"/>
        </w:rPr>
        <w:t xml:space="preserve">racy, </w:t>
      </w:r>
    </w:p>
    <w:p w:rsidR="000C7828" w:rsidRDefault="000C7828" w:rsidP="000C7828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celów pracy, </w:t>
      </w:r>
    </w:p>
    <w:p w:rsidR="000C7828" w:rsidRPr="00FB6774" w:rsidRDefault="000C7828" w:rsidP="000C7828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</w:rPr>
        <w:t xml:space="preserve">struktury obejmującej konkretne tytuły rozdziałów. </w:t>
      </w:r>
    </w:p>
    <w:p w:rsidR="000C7828" w:rsidRDefault="000C7828" w:rsidP="000C7828">
      <w:pPr>
        <w:pStyle w:val="Default"/>
        <w:jc w:val="both"/>
        <w:rPr>
          <w:rFonts w:asciiTheme="minorHAnsi" w:hAnsiTheme="minorHAnsi"/>
        </w:rPr>
      </w:pPr>
    </w:p>
    <w:p w:rsidR="000C7828" w:rsidRPr="00FB6774" w:rsidRDefault="000C7828" w:rsidP="000C7828">
      <w:pPr>
        <w:pStyle w:val="Default"/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</w:rPr>
        <w:t xml:space="preserve">Przy założeniu, że praca będzie składać się z trzech rozdziałów: </w:t>
      </w:r>
    </w:p>
    <w:p w:rsidR="000C7828" w:rsidRDefault="000C7828" w:rsidP="000C7828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</w:rPr>
        <w:t>Od połowy listopada do końca pierwszego semestru student powinien ukończyć wstęp/przedmowę i pierwszy rozdzia</w:t>
      </w:r>
      <w:r>
        <w:rPr>
          <w:rFonts w:asciiTheme="minorHAnsi" w:hAnsiTheme="minorHAnsi"/>
        </w:rPr>
        <w:t xml:space="preserve">ł (zaliczone przez promotora). </w:t>
      </w:r>
    </w:p>
    <w:p w:rsidR="000C7828" w:rsidRPr="00FB6774" w:rsidRDefault="000C7828" w:rsidP="000C7828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</w:rPr>
        <w:t xml:space="preserve">Drugi rozdział powinien być ukończony do końca marca. </w:t>
      </w:r>
    </w:p>
    <w:p w:rsidR="000C7828" w:rsidRPr="00FB6774" w:rsidRDefault="000C7828" w:rsidP="000C7828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FB6774">
        <w:rPr>
          <w:rFonts w:asciiTheme="minorHAnsi" w:hAnsiTheme="minorHAnsi"/>
        </w:rPr>
        <w:t xml:space="preserve">Trzeci rozdział powinien być ukończony do końca kwietnia, a zakończenia, streszczenia (w języku polskim i angielskim) oraz końcowe prace redakcyjne do końca maja. </w:t>
      </w:r>
    </w:p>
    <w:p w:rsidR="000C7828" w:rsidRPr="00FB6774" w:rsidRDefault="000C7828" w:rsidP="000C7828">
      <w:pPr>
        <w:pStyle w:val="Default"/>
        <w:jc w:val="both"/>
        <w:rPr>
          <w:rFonts w:asciiTheme="minorHAnsi" w:hAnsiTheme="minorHAnsi"/>
        </w:rPr>
      </w:pPr>
    </w:p>
    <w:p w:rsidR="000C7828" w:rsidRPr="00FB6774" w:rsidRDefault="000C7828" w:rsidP="000C7828">
      <w:pPr>
        <w:jc w:val="both"/>
        <w:rPr>
          <w:sz w:val="24"/>
          <w:szCs w:val="24"/>
        </w:rPr>
      </w:pPr>
      <w:r w:rsidRPr="00FB6774">
        <w:rPr>
          <w:b/>
          <w:bCs/>
          <w:sz w:val="24"/>
          <w:szCs w:val="24"/>
        </w:rPr>
        <w:t xml:space="preserve">UWAGA </w:t>
      </w:r>
      <w:r w:rsidRPr="00FB6774">
        <w:rPr>
          <w:sz w:val="24"/>
          <w:szCs w:val="24"/>
        </w:rPr>
        <w:t>- Podstawowym i najważniejszym warunkiem ukończenia przez studenta swojej pracy dyplomowej w optymalnym czasie jest regularność i dyscyplina w przedkładaniu promotorowi kolejnych jej części.</w:t>
      </w:r>
    </w:p>
    <w:p w:rsidR="000C7828" w:rsidRDefault="000C7828"/>
    <w:sectPr w:rsidR="000C7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93715"/>
    <w:multiLevelType w:val="hybridMultilevel"/>
    <w:tmpl w:val="BD68E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95F11"/>
    <w:multiLevelType w:val="hybridMultilevel"/>
    <w:tmpl w:val="BC06A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28"/>
    <w:rsid w:val="000C7828"/>
    <w:rsid w:val="0033493C"/>
    <w:rsid w:val="00694CBB"/>
    <w:rsid w:val="00B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CEC0"/>
  <w15:docId w15:val="{ADB62551-0868-45E8-820C-564CA2A9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7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Lubańska</cp:lastModifiedBy>
  <cp:revision>2</cp:revision>
  <dcterms:created xsi:type="dcterms:W3CDTF">2017-11-02T10:19:00Z</dcterms:created>
  <dcterms:modified xsi:type="dcterms:W3CDTF">2025-06-03T10:19:00Z</dcterms:modified>
</cp:coreProperties>
</file>