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7275" w14:textId="4D0FE046" w:rsidR="00420AD7" w:rsidRPr="008D5EE6" w:rsidRDefault="00420AD7" w:rsidP="008D5EE6">
      <w:pPr>
        <w:pStyle w:val="Nagwek4"/>
        <w:jc w:val="both"/>
        <w:rPr>
          <w:rFonts w:cs="Times New Roman"/>
          <w:b/>
          <w:bCs/>
          <w:i w:val="0"/>
          <w:iCs w:val="0"/>
          <w:color w:val="auto"/>
          <w:sz w:val="20"/>
          <w:szCs w:val="20"/>
          <w:lang w:val="en-US"/>
        </w:rPr>
      </w:pPr>
      <w:r w:rsidRPr="008D5EE6">
        <w:rPr>
          <w:rFonts w:cs="Times New Roman"/>
          <w:b/>
          <w:bCs/>
          <w:i w:val="0"/>
          <w:iCs w:val="0"/>
          <w:color w:val="auto"/>
          <w:sz w:val="20"/>
          <w:szCs w:val="20"/>
          <w:lang w:val="en-US"/>
        </w:rPr>
        <w:t>DSM2</w:t>
      </w:r>
    </w:p>
    <w:p w14:paraId="34A9DEAB" w14:textId="2AD80947" w:rsidR="00420AD7" w:rsidRPr="008D5EE6" w:rsidRDefault="00420AD7" w:rsidP="008D5EE6">
      <w:pPr>
        <w:pStyle w:val="Nagwek4"/>
        <w:jc w:val="both"/>
        <w:rPr>
          <w:rFonts w:cs="Times New Roman"/>
          <w:b/>
          <w:bCs/>
          <w:i w:val="0"/>
          <w:iCs w:val="0"/>
          <w:color w:val="auto"/>
          <w:sz w:val="20"/>
          <w:szCs w:val="20"/>
          <w:lang w:val="en-US"/>
        </w:rPr>
      </w:pPr>
      <w:r w:rsidRPr="008D5EE6">
        <w:rPr>
          <w:rFonts w:cs="Times New Roman"/>
          <w:b/>
          <w:bCs/>
          <w:i w:val="0"/>
          <w:iCs w:val="0"/>
          <w:color w:val="auto"/>
          <w:sz w:val="20"/>
          <w:szCs w:val="20"/>
          <w:lang w:val="en-US"/>
        </w:rPr>
        <w:t>REPRESENTATIONS OF CHILDREN AND CHILDHOOD IN FILM</w:t>
      </w:r>
    </w:p>
    <w:p w14:paraId="73D00522" w14:textId="77777777" w:rsidR="00420AD7" w:rsidRPr="008D5EE6" w:rsidRDefault="00420AD7" w:rsidP="008D5EE6">
      <w:pPr>
        <w:jc w:val="both"/>
        <w:rPr>
          <w:lang w:val="en-US" w:eastAsia="en-US"/>
        </w:rPr>
      </w:pPr>
    </w:p>
    <w:p w14:paraId="0E61E057" w14:textId="0EED70EE" w:rsidR="00420AD7" w:rsidRPr="008D5EE6" w:rsidRDefault="00420AD7" w:rsidP="008D5EE6">
      <w:pPr>
        <w:jc w:val="both"/>
        <w:rPr>
          <w:b/>
          <w:bCs/>
          <w:sz w:val="20"/>
          <w:szCs w:val="20"/>
          <w:lang w:val="en-US"/>
        </w:rPr>
      </w:pPr>
      <w:r w:rsidRPr="008D5EE6">
        <w:rPr>
          <w:b/>
          <w:bCs/>
          <w:sz w:val="20"/>
          <w:szCs w:val="20"/>
          <w:lang w:val="en-US"/>
        </w:rPr>
        <w:t>WINTER SEMESTER 202</w:t>
      </w:r>
      <w:r w:rsidR="00295858">
        <w:rPr>
          <w:b/>
          <w:bCs/>
          <w:sz w:val="20"/>
          <w:szCs w:val="20"/>
          <w:lang w:val="en-US"/>
        </w:rPr>
        <w:t>5</w:t>
      </w:r>
      <w:r w:rsidRPr="008D5EE6">
        <w:rPr>
          <w:b/>
          <w:bCs/>
          <w:sz w:val="20"/>
          <w:szCs w:val="20"/>
          <w:lang w:val="en-US"/>
        </w:rPr>
        <w:t>/202</w:t>
      </w:r>
      <w:r w:rsidR="00295858">
        <w:rPr>
          <w:b/>
          <w:bCs/>
          <w:sz w:val="20"/>
          <w:szCs w:val="20"/>
          <w:lang w:val="en-US"/>
        </w:rPr>
        <w:t>6</w:t>
      </w:r>
    </w:p>
    <w:p w14:paraId="5BE82E2A" w14:textId="77777777" w:rsidR="00420AD7" w:rsidRPr="008D5EE6" w:rsidRDefault="00420AD7" w:rsidP="008D5EE6">
      <w:pPr>
        <w:jc w:val="both"/>
        <w:rPr>
          <w:lang w:val="en-US" w:eastAsia="en-US"/>
        </w:rPr>
      </w:pPr>
    </w:p>
    <w:p w14:paraId="753FE2D0" w14:textId="647BD57F" w:rsidR="00420AD7" w:rsidRPr="008D5EE6" w:rsidRDefault="00295858" w:rsidP="008D5EE6">
      <w:pPr>
        <w:jc w:val="both"/>
        <w:rPr>
          <w:rStyle w:val="Hipercze"/>
          <w:sz w:val="20"/>
          <w:szCs w:val="20"/>
          <w:lang w:val="en-US"/>
        </w:rPr>
      </w:pPr>
      <w:r>
        <w:rPr>
          <w:b/>
          <w:bCs/>
          <w:sz w:val="20"/>
          <w:szCs w:val="20"/>
          <w:lang w:val="en-US"/>
        </w:rPr>
        <w:t>d</w:t>
      </w:r>
      <w:r w:rsidR="00420AD7" w:rsidRPr="008D5EE6">
        <w:rPr>
          <w:b/>
          <w:bCs/>
          <w:sz w:val="20"/>
          <w:szCs w:val="20"/>
          <w:lang w:val="en-US"/>
        </w:rPr>
        <w:t>r hab. Mateusz Świetlicki</w:t>
      </w:r>
      <w:r>
        <w:rPr>
          <w:b/>
          <w:bCs/>
          <w:sz w:val="20"/>
          <w:szCs w:val="20"/>
          <w:lang w:val="en-US"/>
        </w:rPr>
        <w:t xml:space="preserve">, prof. </w:t>
      </w:r>
      <w:proofErr w:type="spellStart"/>
      <w:r>
        <w:rPr>
          <w:b/>
          <w:bCs/>
          <w:sz w:val="20"/>
          <w:szCs w:val="20"/>
          <w:lang w:val="en-US"/>
        </w:rPr>
        <w:t>UWr</w:t>
      </w:r>
      <w:proofErr w:type="spellEnd"/>
      <w:r w:rsidR="00420AD7" w:rsidRPr="008D5EE6">
        <w:rPr>
          <w:sz w:val="20"/>
          <w:szCs w:val="20"/>
          <w:lang w:val="en-US"/>
        </w:rPr>
        <w:t xml:space="preserve"> </w:t>
      </w:r>
      <w:hyperlink r:id="rId5" w:history="1">
        <w:r w:rsidR="00420AD7" w:rsidRPr="008D5EE6">
          <w:rPr>
            <w:rStyle w:val="Hipercze"/>
            <w:sz w:val="20"/>
            <w:szCs w:val="20"/>
            <w:lang w:val="en-US"/>
          </w:rPr>
          <w:t>mateusz.swietlicki@uwr.edu.pl</w:t>
        </w:r>
      </w:hyperlink>
    </w:p>
    <w:p w14:paraId="18EA2FD9" w14:textId="77777777" w:rsidR="00420AD7" w:rsidRPr="008D5EE6" w:rsidRDefault="00420AD7" w:rsidP="008D5EE6">
      <w:pPr>
        <w:jc w:val="both"/>
        <w:rPr>
          <w:color w:val="000000" w:themeColor="text1"/>
          <w:sz w:val="20"/>
          <w:szCs w:val="20"/>
          <w:lang w:val="en-US"/>
        </w:rPr>
      </w:pPr>
    </w:p>
    <w:p w14:paraId="484F03DE" w14:textId="68F1B9F5" w:rsidR="00295858" w:rsidRPr="00295858" w:rsidRDefault="00295858" w:rsidP="00295858">
      <w:pPr>
        <w:jc w:val="both"/>
        <w:rPr>
          <w:sz w:val="20"/>
          <w:szCs w:val="20"/>
        </w:rPr>
      </w:pPr>
    </w:p>
    <w:p w14:paraId="1A542B4D" w14:textId="77777777" w:rsidR="00295858" w:rsidRPr="00295858" w:rsidRDefault="00295858" w:rsidP="00295858">
      <w:pPr>
        <w:jc w:val="both"/>
        <w:rPr>
          <w:sz w:val="20"/>
          <w:szCs w:val="20"/>
          <w:lang w:val="en-US"/>
        </w:rPr>
      </w:pPr>
      <w:r w:rsidRPr="00295858">
        <w:rPr>
          <w:sz w:val="20"/>
          <w:szCs w:val="20"/>
          <w:lang w:val="en-US"/>
        </w:rPr>
        <w:t>The course is divided into three thematic clusters, exploring the variety of roles children and adolescents play in films targeted at adult audiences. Close readings of international films representing multiple genres and styles will encourage a critical understanding of the power of the film medium to endorse, question, or problematize perceptions of children, adults, and intergenerational relations. By the end of this course, students will be able to demonstrate a deeper understanding of representations of childhood and adolescence in media, particularly in the context of film, apply further knowledge on the interaction between concepts of childhood and representations of children and adolescents in films, and demonstrate understanding of film literacy as a part of general media literacy.</w:t>
      </w:r>
    </w:p>
    <w:p w14:paraId="2254969B" w14:textId="77777777" w:rsidR="00420AD7" w:rsidRPr="008D5EE6" w:rsidRDefault="00420AD7" w:rsidP="008D5EE6">
      <w:pPr>
        <w:jc w:val="both"/>
        <w:rPr>
          <w:lang w:val="en-US"/>
        </w:rPr>
      </w:pPr>
    </w:p>
    <w:p w14:paraId="3C2BD16D" w14:textId="77777777" w:rsidR="00420AD7" w:rsidRPr="008D5EE6" w:rsidRDefault="00420AD7" w:rsidP="008D5EE6">
      <w:pPr>
        <w:jc w:val="both"/>
        <w:rPr>
          <w:b/>
          <w:bCs/>
          <w:color w:val="000000" w:themeColor="text1"/>
          <w:sz w:val="20"/>
          <w:szCs w:val="20"/>
          <w:lang w:val="en-GB"/>
        </w:rPr>
      </w:pPr>
      <w:r w:rsidRPr="008D5EE6">
        <w:rPr>
          <w:b/>
          <w:bCs/>
          <w:color w:val="000000" w:themeColor="text1"/>
          <w:sz w:val="20"/>
          <w:szCs w:val="20"/>
          <w:lang w:val="en-GB"/>
        </w:rPr>
        <w:t xml:space="preserve">Assignments: </w:t>
      </w:r>
    </w:p>
    <w:p w14:paraId="780E0462" w14:textId="77777777" w:rsidR="00420AD7" w:rsidRPr="008D5EE6" w:rsidRDefault="00420AD7" w:rsidP="008D5EE6">
      <w:pPr>
        <w:pStyle w:val="Akapitzlist"/>
        <w:numPr>
          <w:ilvl w:val="0"/>
          <w:numId w:val="2"/>
        </w:numPr>
        <w:spacing w:after="160"/>
        <w:jc w:val="both"/>
        <w:rPr>
          <w:color w:val="000000" w:themeColor="text1"/>
          <w:sz w:val="20"/>
          <w:szCs w:val="20"/>
          <w:lang w:val="en-GB"/>
        </w:rPr>
      </w:pPr>
      <w:r w:rsidRPr="008D5EE6">
        <w:rPr>
          <w:color w:val="000000" w:themeColor="text1"/>
          <w:sz w:val="20"/>
          <w:szCs w:val="20"/>
          <w:lang w:val="en-GB"/>
        </w:rPr>
        <w:t>(to be done in pairs, individually, or in groups): homework assignments.</w:t>
      </w:r>
    </w:p>
    <w:p w14:paraId="4CCB0FDF" w14:textId="77777777" w:rsidR="00420AD7" w:rsidRPr="008D5EE6" w:rsidRDefault="00420AD7" w:rsidP="008D5EE6">
      <w:pPr>
        <w:pStyle w:val="Akapitzlist"/>
        <w:numPr>
          <w:ilvl w:val="0"/>
          <w:numId w:val="2"/>
        </w:numPr>
        <w:spacing w:after="160"/>
        <w:jc w:val="both"/>
        <w:rPr>
          <w:color w:val="000000" w:themeColor="text1"/>
          <w:sz w:val="20"/>
          <w:szCs w:val="20"/>
          <w:lang w:val="en-GB"/>
        </w:rPr>
      </w:pPr>
      <w:r w:rsidRPr="008D5EE6">
        <w:rPr>
          <w:color w:val="000000" w:themeColor="text1"/>
          <w:sz w:val="20"/>
          <w:szCs w:val="20"/>
          <w:lang w:val="en-GB"/>
        </w:rPr>
        <w:t xml:space="preserve">(to be done individually): a </w:t>
      </w:r>
      <w:proofErr w:type="gramStart"/>
      <w:r w:rsidRPr="008D5EE6">
        <w:rPr>
          <w:color w:val="000000" w:themeColor="text1"/>
          <w:sz w:val="20"/>
          <w:szCs w:val="20"/>
          <w:lang w:val="en-GB"/>
        </w:rPr>
        <w:t>short written</w:t>
      </w:r>
      <w:proofErr w:type="gramEnd"/>
      <w:r w:rsidRPr="008D5EE6">
        <w:rPr>
          <w:color w:val="000000" w:themeColor="text1"/>
          <w:sz w:val="20"/>
          <w:szCs w:val="20"/>
          <w:lang w:val="en-GB"/>
        </w:rPr>
        <w:t xml:space="preserve"> test checking the students’ knowledge of the course. </w:t>
      </w:r>
    </w:p>
    <w:p w14:paraId="252CC9FC" w14:textId="77777777" w:rsidR="00420AD7" w:rsidRPr="008D5EE6" w:rsidRDefault="00420AD7" w:rsidP="008D5EE6">
      <w:pPr>
        <w:pStyle w:val="Akapitzlist"/>
        <w:numPr>
          <w:ilvl w:val="0"/>
          <w:numId w:val="2"/>
        </w:numPr>
        <w:jc w:val="both"/>
        <w:rPr>
          <w:color w:val="000000" w:themeColor="text1"/>
          <w:sz w:val="20"/>
          <w:szCs w:val="20"/>
          <w:lang w:val="en-GB"/>
        </w:rPr>
      </w:pPr>
      <w:r w:rsidRPr="008D5EE6">
        <w:rPr>
          <w:color w:val="000000" w:themeColor="text1"/>
          <w:sz w:val="20"/>
          <w:szCs w:val="20"/>
          <w:lang w:val="en-GB"/>
        </w:rPr>
        <w:t xml:space="preserve">(to be done individually): </w:t>
      </w:r>
    </w:p>
    <w:p w14:paraId="424D9892" w14:textId="4C4DAEBA" w:rsidR="00420AD7" w:rsidRPr="008D5EE6" w:rsidRDefault="00420AD7" w:rsidP="008D5EE6">
      <w:pPr>
        <w:pStyle w:val="Akapitzlist"/>
        <w:numPr>
          <w:ilvl w:val="0"/>
          <w:numId w:val="4"/>
        </w:numPr>
        <w:jc w:val="both"/>
        <w:rPr>
          <w:color w:val="000000" w:themeColor="text1"/>
          <w:sz w:val="20"/>
          <w:szCs w:val="20"/>
          <w:lang w:val="en-GB"/>
        </w:rPr>
      </w:pPr>
      <w:r w:rsidRPr="008D5EE6">
        <w:rPr>
          <w:bCs/>
          <w:color w:val="000000" w:themeColor="text1"/>
          <w:sz w:val="20"/>
          <w:szCs w:val="20"/>
          <w:lang w:val="en-GB"/>
        </w:rPr>
        <w:t xml:space="preserve">Each student is expected to submit an analytical review presenting their understanding of one of the topics from this course. Each student selects two films/TV shows (one listed in the course and one </w:t>
      </w:r>
      <w:proofErr w:type="gramStart"/>
      <w:r w:rsidRPr="008D5EE6">
        <w:rPr>
          <w:bCs/>
          <w:color w:val="000000" w:themeColor="text1"/>
          <w:sz w:val="20"/>
          <w:szCs w:val="20"/>
          <w:lang w:val="en-GB"/>
        </w:rPr>
        <w:t>not listed</w:t>
      </w:r>
      <w:proofErr w:type="gramEnd"/>
      <w:r w:rsidRPr="008D5EE6">
        <w:rPr>
          <w:bCs/>
          <w:color w:val="000000" w:themeColor="text1"/>
          <w:sz w:val="20"/>
          <w:szCs w:val="20"/>
          <w:lang w:val="en-GB"/>
        </w:rPr>
        <w:t xml:space="preserve"> in the course) and one topic (e.g., trauma, gifted children), and writes an analytical review</w:t>
      </w:r>
      <w:r w:rsidR="00295858">
        <w:rPr>
          <w:bCs/>
          <w:color w:val="000000" w:themeColor="text1"/>
          <w:sz w:val="20"/>
          <w:szCs w:val="20"/>
          <w:lang w:val="en-GB"/>
        </w:rPr>
        <w:t xml:space="preserve"> </w:t>
      </w:r>
      <w:r w:rsidRPr="008D5EE6">
        <w:rPr>
          <w:bCs/>
          <w:color w:val="000000" w:themeColor="text1"/>
          <w:sz w:val="20"/>
          <w:szCs w:val="20"/>
          <w:lang w:val="en-GB"/>
        </w:rPr>
        <w:t>using the knowledge acquired during the course. The reviews are expected to stimulate student</w:t>
      </w:r>
      <w:r w:rsidR="00295858">
        <w:rPr>
          <w:bCs/>
          <w:color w:val="000000" w:themeColor="text1"/>
          <w:sz w:val="20"/>
          <w:szCs w:val="20"/>
          <w:lang w:val="en-GB"/>
        </w:rPr>
        <w:t>s’</w:t>
      </w:r>
      <w:r w:rsidRPr="008D5EE6">
        <w:rPr>
          <w:bCs/>
          <w:color w:val="000000" w:themeColor="text1"/>
          <w:sz w:val="20"/>
          <w:szCs w:val="20"/>
          <w:lang w:val="en-GB"/>
        </w:rPr>
        <w:t xml:space="preserve"> in-depth understanding of one of the course topics. The reviews will be submitted to the lecturer in e-format at the following address: mateusz.swietlicki@uwr.edu.pl</w:t>
      </w:r>
      <w:r w:rsidR="00295858">
        <w:rPr>
          <w:bCs/>
          <w:color w:val="000000" w:themeColor="text1"/>
          <w:sz w:val="20"/>
          <w:szCs w:val="20"/>
          <w:lang w:val="en-GB"/>
        </w:rPr>
        <w:t>.</w:t>
      </w:r>
      <w:r w:rsidRPr="008D5EE6">
        <w:rPr>
          <w:bCs/>
          <w:color w:val="000000" w:themeColor="text1"/>
          <w:sz w:val="20"/>
          <w:szCs w:val="20"/>
          <w:lang w:val="en-GB"/>
        </w:rPr>
        <w:t xml:space="preserve"> The review</w:t>
      </w:r>
      <w:r w:rsidR="00295858">
        <w:rPr>
          <w:bCs/>
          <w:color w:val="000000" w:themeColor="text1"/>
          <w:sz w:val="20"/>
          <w:szCs w:val="20"/>
          <w:lang w:val="en-GB"/>
        </w:rPr>
        <w:t>s</w:t>
      </w:r>
      <w:r w:rsidRPr="008D5EE6">
        <w:rPr>
          <w:bCs/>
          <w:color w:val="000000" w:themeColor="text1"/>
          <w:sz w:val="20"/>
          <w:szCs w:val="20"/>
          <w:lang w:val="en-GB"/>
        </w:rPr>
        <w:t xml:space="preserve"> must be original and contain a bibliography. </w:t>
      </w:r>
    </w:p>
    <w:p w14:paraId="35E2F294"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Cs/>
          <w:color w:val="000000" w:themeColor="text1"/>
          <w:sz w:val="20"/>
          <w:szCs w:val="20"/>
          <w:lang w:val="en-GB"/>
        </w:rPr>
      </w:pPr>
    </w:p>
    <w:p w14:paraId="5E80F3ED"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The review structure is:</w:t>
      </w:r>
    </w:p>
    <w:p w14:paraId="141AB4F9" w14:textId="5B66B0D9"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Student’s name, date</w:t>
      </w:r>
      <w:r w:rsidR="00295858">
        <w:rPr>
          <w:bCs/>
          <w:color w:val="000000" w:themeColor="text1"/>
          <w:sz w:val="20"/>
          <w:szCs w:val="20"/>
          <w:lang w:val="en-GB"/>
        </w:rPr>
        <w:t>,</w:t>
      </w:r>
      <w:r w:rsidRPr="008D5EE6">
        <w:rPr>
          <w:bCs/>
          <w:color w:val="000000" w:themeColor="text1"/>
          <w:sz w:val="20"/>
          <w:szCs w:val="20"/>
          <w:lang w:val="en-GB"/>
        </w:rPr>
        <w:t xml:space="preserve"> and topic</w:t>
      </w:r>
    </w:p>
    <w:p w14:paraId="5F9D812F"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Formulation of the problem</w:t>
      </w:r>
    </w:p>
    <w:p w14:paraId="3871C1EA"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Formulation of student’s hypothesis</w:t>
      </w:r>
    </w:p>
    <w:p w14:paraId="7F28FFAD"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Arguments supporting your answer</w:t>
      </w:r>
    </w:p>
    <w:p w14:paraId="62E58F99"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Formulation of conclusion</w:t>
      </w:r>
    </w:p>
    <w:p w14:paraId="1BC2D53F" w14:textId="1ACF668B" w:rsidR="00420AD7"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Format of the paper: up to 4 pages maximum typewritten, Times New Roman font, 2,0 spaced in a 12-point font.</w:t>
      </w:r>
    </w:p>
    <w:p w14:paraId="1AFF07BB" w14:textId="40224B51" w:rsidR="00295858" w:rsidRPr="008D5EE6" w:rsidRDefault="00295858"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Pr>
          <w:bCs/>
          <w:color w:val="000000" w:themeColor="text1"/>
          <w:sz w:val="20"/>
          <w:szCs w:val="20"/>
          <w:lang w:val="en-GB"/>
        </w:rPr>
        <w:t>Documentation: MLA 9</w:t>
      </w:r>
    </w:p>
    <w:p w14:paraId="1C7BA49C"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p>
    <w:p w14:paraId="4E66BC87"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OR</w:t>
      </w:r>
    </w:p>
    <w:p w14:paraId="565B684D" w14:textId="6D06D831" w:rsidR="00420AD7" w:rsidRPr="00295858" w:rsidRDefault="00420AD7" w:rsidP="00295858">
      <w:pPr>
        <w:pStyle w:val="Akapitzlist"/>
        <w:numPr>
          <w:ilvl w:val="0"/>
          <w:numId w:val="4"/>
        </w:num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jc w:val="both"/>
        <w:rPr>
          <w:bCs/>
          <w:color w:val="000000" w:themeColor="text1"/>
          <w:sz w:val="20"/>
          <w:szCs w:val="20"/>
          <w:lang w:val="en-GB"/>
        </w:rPr>
      </w:pPr>
      <w:r w:rsidRPr="008D5EE6">
        <w:rPr>
          <w:bCs/>
          <w:color w:val="000000" w:themeColor="text1"/>
          <w:sz w:val="20"/>
          <w:szCs w:val="20"/>
          <w:lang w:val="en-GB"/>
        </w:rPr>
        <w:t xml:space="preserve">Each student is expected to submit a video review presenting their understanding of one of the topics from this course. Each student selects two films/TV shows (one listed in the course and one </w:t>
      </w:r>
      <w:proofErr w:type="gramStart"/>
      <w:r w:rsidRPr="008D5EE6">
        <w:rPr>
          <w:bCs/>
          <w:i/>
          <w:iCs/>
          <w:color w:val="000000" w:themeColor="text1"/>
          <w:sz w:val="20"/>
          <w:szCs w:val="20"/>
          <w:lang w:val="en-GB"/>
        </w:rPr>
        <w:t>not</w:t>
      </w:r>
      <w:r w:rsidRPr="008D5EE6">
        <w:rPr>
          <w:bCs/>
          <w:color w:val="000000" w:themeColor="text1"/>
          <w:sz w:val="20"/>
          <w:szCs w:val="20"/>
          <w:lang w:val="en-GB"/>
        </w:rPr>
        <w:t xml:space="preserve"> listed</w:t>
      </w:r>
      <w:proofErr w:type="gramEnd"/>
      <w:r w:rsidRPr="008D5EE6">
        <w:rPr>
          <w:bCs/>
          <w:color w:val="000000" w:themeColor="text1"/>
          <w:sz w:val="20"/>
          <w:szCs w:val="20"/>
          <w:lang w:val="en-GB"/>
        </w:rPr>
        <w:t xml:space="preserve"> in the course) </w:t>
      </w:r>
      <w:bookmarkStart w:id="0" w:name="OLE_LINK3"/>
      <w:r w:rsidRPr="008D5EE6">
        <w:rPr>
          <w:bCs/>
          <w:color w:val="000000" w:themeColor="text1"/>
          <w:sz w:val="20"/>
          <w:szCs w:val="20"/>
          <w:lang w:val="en-GB"/>
        </w:rPr>
        <w:t xml:space="preserve">and one topic (e.g., trauma, gifted children) </w:t>
      </w:r>
      <w:bookmarkEnd w:id="0"/>
      <w:r w:rsidRPr="008D5EE6">
        <w:rPr>
          <w:bCs/>
          <w:color w:val="000000" w:themeColor="text1"/>
          <w:sz w:val="20"/>
          <w:szCs w:val="20"/>
          <w:lang w:val="en-GB"/>
        </w:rPr>
        <w:t>and records a video review, using the knowledge acquired during the course. The reviews are expected to stimulate student</w:t>
      </w:r>
      <w:r w:rsidR="00295858">
        <w:rPr>
          <w:bCs/>
          <w:color w:val="000000" w:themeColor="text1"/>
          <w:sz w:val="20"/>
          <w:szCs w:val="20"/>
          <w:lang w:val="en-GB"/>
        </w:rPr>
        <w:t>s’</w:t>
      </w:r>
      <w:r w:rsidRPr="008D5EE6">
        <w:rPr>
          <w:bCs/>
          <w:color w:val="000000" w:themeColor="text1"/>
          <w:sz w:val="20"/>
          <w:szCs w:val="20"/>
          <w:lang w:val="en-GB"/>
        </w:rPr>
        <w:t xml:space="preserve"> in-depth understanding of one of the course topics. The reviews will be submitted to the lecturer in e-format at the following address: mateusz.swietlicki@uwr.edu.pl</w:t>
      </w:r>
      <w:r w:rsidR="00295858">
        <w:rPr>
          <w:bCs/>
          <w:color w:val="000000" w:themeColor="text1"/>
          <w:sz w:val="20"/>
          <w:szCs w:val="20"/>
          <w:lang w:val="en-GB"/>
        </w:rPr>
        <w:t>.</w:t>
      </w:r>
      <w:r w:rsidRPr="008D5EE6">
        <w:rPr>
          <w:bCs/>
          <w:color w:val="000000" w:themeColor="text1"/>
          <w:sz w:val="20"/>
          <w:szCs w:val="20"/>
          <w:lang w:val="en-GB"/>
        </w:rPr>
        <w:t xml:space="preserve"> The video</w:t>
      </w:r>
      <w:r w:rsidR="00295858">
        <w:rPr>
          <w:bCs/>
          <w:color w:val="000000" w:themeColor="text1"/>
          <w:sz w:val="20"/>
          <w:szCs w:val="20"/>
          <w:lang w:val="en-GB"/>
        </w:rPr>
        <w:t xml:space="preserve">s </w:t>
      </w:r>
      <w:r w:rsidRPr="00295858">
        <w:rPr>
          <w:bCs/>
          <w:color w:val="000000" w:themeColor="text1"/>
          <w:sz w:val="20"/>
          <w:szCs w:val="20"/>
          <w:lang w:val="en-GB"/>
        </w:rPr>
        <w:t xml:space="preserve">must be original and cannot </w:t>
      </w:r>
      <w:r w:rsidR="00295858">
        <w:rPr>
          <w:bCs/>
          <w:color w:val="000000" w:themeColor="text1"/>
          <w:sz w:val="20"/>
          <w:szCs w:val="20"/>
          <w:lang w:val="en-GB"/>
        </w:rPr>
        <w:t>exceed</w:t>
      </w:r>
      <w:r w:rsidRPr="00295858">
        <w:rPr>
          <w:bCs/>
          <w:color w:val="000000" w:themeColor="text1"/>
          <w:sz w:val="20"/>
          <w:szCs w:val="20"/>
          <w:lang w:val="en-GB"/>
        </w:rPr>
        <w:t xml:space="preserve"> 5 minutes</w:t>
      </w:r>
      <w:r w:rsidR="00295858">
        <w:rPr>
          <w:bCs/>
          <w:color w:val="000000" w:themeColor="text1"/>
          <w:sz w:val="20"/>
          <w:szCs w:val="20"/>
          <w:lang w:val="en-GB"/>
        </w:rPr>
        <w:t xml:space="preserve"> in length</w:t>
      </w:r>
      <w:r w:rsidRPr="00295858">
        <w:rPr>
          <w:bCs/>
          <w:color w:val="000000" w:themeColor="text1"/>
          <w:sz w:val="20"/>
          <w:szCs w:val="20"/>
          <w:lang w:val="en-GB"/>
        </w:rPr>
        <w:t>.</w:t>
      </w:r>
    </w:p>
    <w:p w14:paraId="0BBD22F9"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p>
    <w:p w14:paraId="71F36B7E" w14:textId="77777777" w:rsidR="00420AD7" w:rsidRPr="008D5EE6" w:rsidRDefault="00420AD7" w:rsidP="008D5EE6">
      <w:pPr>
        <w:numPr>
          <w:ilvl w:val="0"/>
          <w:numId w:val="3"/>
        </w:num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 xml:space="preserve">All students are expected to attend class discussions. </w:t>
      </w:r>
    </w:p>
    <w:p w14:paraId="226FB417" w14:textId="77777777" w:rsidR="00420AD7" w:rsidRPr="008D5EE6" w:rsidRDefault="00420AD7" w:rsidP="008D5EE6">
      <w:pPr>
        <w:pStyle w:val="Tekstpodstawowy"/>
        <w:widowControl/>
        <w:tabs>
          <w:tab w:val="clear" w:pos="7920"/>
          <w:tab w:val="clear" w:pos="8640"/>
        </w:tabs>
        <w:rPr>
          <w:rFonts w:ascii="Times New Roman" w:hAnsi="Times New Roman"/>
          <w:color w:val="000000" w:themeColor="text1"/>
          <w:szCs w:val="20"/>
          <w:lang w:val="en-GB"/>
        </w:rPr>
      </w:pPr>
    </w:p>
    <w:p w14:paraId="325C9ED0" w14:textId="77777777" w:rsidR="00420AD7" w:rsidRPr="008D5EE6" w:rsidRDefault="00420AD7" w:rsidP="008D5EE6">
      <w:pPr>
        <w:pStyle w:val="Tekstpodstawowy"/>
        <w:widowControl/>
        <w:tabs>
          <w:tab w:val="clear" w:pos="7920"/>
          <w:tab w:val="clear" w:pos="8640"/>
        </w:tabs>
        <w:rPr>
          <w:rFonts w:ascii="Times New Roman" w:hAnsi="Times New Roman"/>
          <w:color w:val="000000" w:themeColor="text1"/>
          <w:szCs w:val="20"/>
          <w:lang w:val="en-GB"/>
        </w:rPr>
      </w:pPr>
    </w:p>
    <w:p w14:paraId="26455DD7" w14:textId="77777777" w:rsidR="00420AD7" w:rsidRPr="008D5EE6" w:rsidRDefault="00420AD7" w:rsidP="008D5EE6">
      <w:pPr>
        <w:jc w:val="both"/>
        <w:rPr>
          <w:b/>
          <w:bCs/>
          <w:color w:val="000000" w:themeColor="text1"/>
          <w:sz w:val="20"/>
          <w:szCs w:val="20"/>
          <w:lang w:val="en-GB"/>
        </w:rPr>
      </w:pPr>
      <w:r w:rsidRPr="008D5EE6">
        <w:rPr>
          <w:b/>
          <w:bCs/>
          <w:color w:val="000000" w:themeColor="text1"/>
          <w:sz w:val="20"/>
          <w:szCs w:val="20"/>
          <w:lang w:val="en-GB"/>
        </w:rPr>
        <w:t>GRADING PROCEDURES:</w:t>
      </w:r>
    </w:p>
    <w:p w14:paraId="4E2DD77F" w14:textId="6D025830" w:rsidR="00420AD7" w:rsidRPr="008D5EE6" w:rsidRDefault="00295858"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Pr>
          <w:bCs/>
          <w:color w:val="000000" w:themeColor="text1"/>
          <w:sz w:val="20"/>
          <w:szCs w:val="20"/>
          <w:lang w:val="en-GB"/>
        </w:rPr>
        <w:t>4</w:t>
      </w:r>
      <w:r w:rsidR="00420AD7" w:rsidRPr="008D5EE6">
        <w:rPr>
          <w:bCs/>
          <w:color w:val="000000" w:themeColor="text1"/>
          <w:sz w:val="20"/>
          <w:szCs w:val="20"/>
          <w:lang w:val="en-GB"/>
        </w:rPr>
        <w:t>0% Review (or video review)</w:t>
      </w:r>
    </w:p>
    <w:p w14:paraId="4FB10D89" w14:textId="77777777" w:rsidR="00420AD7" w:rsidRPr="008D5EE6" w:rsidRDefault="00420AD7" w:rsidP="008D5EE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themeColor="text1"/>
          <w:sz w:val="20"/>
          <w:szCs w:val="20"/>
          <w:lang w:val="en-GB"/>
        </w:rPr>
      </w:pPr>
      <w:r w:rsidRPr="008D5EE6">
        <w:rPr>
          <w:bCs/>
          <w:color w:val="000000" w:themeColor="text1"/>
          <w:sz w:val="20"/>
          <w:szCs w:val="20"/>
          <w:lang w:val="en-GB"/>
        </w:rPr>
        <w:t>40% Final test</w:t>
      </w:r>
    </w:p>
    <w:p w14:paraId="566117E9" w14:textId="66F873B5" w:rsidR="00420AD7" w:rsidRPr="008D5EE6" w:rsidRDefault="00295858" w:rsidP="008D5EE6">
      <w:pPr>
        <w:pStyle w:val="Tekstpodstawowy"/>
        <w:widowControl/>
        <w:tabs>
          <w:tab w:val="clear" w:pos="7920"/>
          <w:tab w:val="clear" w:pos="8640"/>
        </w:tabs>
        <w:rPr>
          <w:rFonts w:ascii="Times New Roman" w:hAnsi="Times New Roman"/>
          <w:b w:val="0"/>
          <w:color w:val="000000" w:themeColor="text1"/>
          <w:szCs w:val="20"/>
          <w:lang w:val="en-GB"/>
        </w:rPr>
      </w:pPr>
      <w:r>
        <w:rPr>
          <w:rFonts w:ascii="Times New Roman" w:hAnsi="Times New Roman"/>
          <w:b w:val="0"/>
          <w:color w:val="000000" w:themeColor="text1"/>
          <w:szCs w:val="20"/>
          <w:lang w:val="en-GB"/>
        </w:rPr>
        <w:t>2</w:t>
      </w:r>
      <w:r w:rsidR="00420AD7" w:rsidRPr="008D5EE6">
        <w:rPr>
          <w:rFonts w:ascii="Times New Roman" w:hAnsi="Times New Roman"/>
          <w:b w:val="0"/>
          <w:color w:val="000000" w:themeColor="text1"/>
          <w:szCs w:val="20"/>
          <w:lang w:val="en-GB"/>
        </w:rPr>
        <w:t>0% Homework assignments</w:t>
      </w:r>
      <w:r>
        <w:rPr>
          <w:rFonts w:ascii="Times New Roman" w:hAnsi="Times New Roman"/>
          <w:b w:val="0"/>
          <w:color w:val="000000" w:themeColor="text1"/>
          <w:szCs w:val="20"/>
          <w:lang w:val="en-GB"/>
        </w:rPr>
        <w:t xml:space="preserve"> and class discussion</w:t>
      </w:r>
    </w:p>
    <w:p w14:paraId="0C79EAA7" w14:textId="77777777" w:rsidR="00420AD7" w:rsidRPr="008D5EE6" w:rsidRDefault="00420AD7" w:rsidP="008D5EE6">
      <w:pPr>
        <w:jc w:val="both"/>
        <w:rPr>
          <w:lang w:val="en-US"/>
        </w:rPr>
      </w:pPr>
    </w:p>
    <w:sectPr w:rsidR="00420AD7" w:rsidRPr="008D5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Palatino">
    <w:panose1 w:val="00000000000000000000"/>
    <w:charset w:val="00"/>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355E"/>
    <w:multiLevelType w:val="hybridMultilevel"/>
    <w:tmpl w:val="03504F3C"/>
    <w:lvl w:ilvl="0" w:tplc="13A4FE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48636C9"/>
    <w:multiLevelType w:val="hybridMultilevel"/>
    <w:tmpl w:val="8DC66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261BC7"/>
    <w:multiLevelType w:val="hybridMultilevel"/>
    <w:tmpl w:val="25F80E6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1E6F94"/>
    <w:multiLevelType w:val="hybridMultilevel"/>
    <w:tmpl w:val="7DE41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0593917">
    <w:abstractNumId w:val="3"/>
  </w:num>
  <w:num w:numId="2" w16cid:durableId="2091731014">
    <w:abstractNumId w:val="1"/>
  </w:num>
  <w:num w:numId="3" w16cid:durableId="1873150351">
    <w:abstractNumId w:val="2"/>
  </w:num>
  <w:num w:numId="4" w16cid:durableId="27178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D7"/>
    <w:rsid w:val="001D4FD8"/>
    <w:rsid w:val="00295858"/>
    <w:rsid w:val="00420AD7"/>
    <w:rsid w:val="00856AF1"/>
    <w:rsid w:val="008D5E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BFE6789"/>
  <w15:chartTrackingRefBased/>
  <w15:docId w15:val="{97240F6D-DD2C-2944-A685-F14324D9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AD7"/>
    <w:pPr>
      <w:spacing w:after="0" w:line="240" w:lineRule="auto"/>
    </w:pPr>
    <w:rPr>
      <w:rFonts w:ascii="Times New Roman" w:hAnsi="Times New Roman" w:cs="Times New Roman"/>
      <w:kern w:val="0"/>
      <w:lang w:val="pl-PL" w:eastAsia="pl-PL"/>
      <w14:ligatures w14:val="none"/>
    </w:rPr>
  </w:style>
  <w:style w:type="paragraph" w:styleId="Nagwek1">
    <w:name w:val="heading 1"/>
    <w:basedOn w:val="Normalny"/>
    <w:next w:val="Normalny"/>
    <w:link w:val="Nagwek1Znak"/>
    <w:uiPriority w:val="9"/>
    <w:qFormat/>
    <w:rsid w:val="00420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20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20AD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420AD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20AD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20AD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20AD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20AD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20AD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AD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20AD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20AD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rsid w:val="00420AD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20AD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20A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20A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20A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20AD7"/>
    <w:rPr>
      <w:rFonts w:eastAsiaTheme="majorEastAsia" w:cstheme="majorBidi"/>
      <w:color w:val="272727" w:themeColor="text1" w:themeTint="D8"/>
    </w:rPr>
  </w:style>
  <w:style w:type="paragraph" w:styleId="Tytu">
    <w:name w:val="Title"/>
    <w:basedOn w:val="Normalny"/>
    <w:next w:val="Normalny"/>
    <w:link w:val="TytuZnak"/>
    <w:uiPriority w:val="10"/>
    <w:qFormat/>
    <w:rsid w:val="00420AD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20A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20A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20A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20AD7"/>
    <w:pPr>
      <w:spacing w:before="160"/>
      <w:jc w:val="center"/>
    </w:pPr>
    <w:rPr>
      <w:i/>
      <w:iCs/>
      <w:color w:val="404040" w:themeColor="text1" w:themeTint="BF"/>
    </w:rPr>
  </w:style>
  <w:style w:type="character" w:customStyle="1" w:styleId="CytatZnak">
    <w:name w:val="Cytat Znak"/>
    <w:basedOn w:val="Domylnaczcionkaakapitu"/>
    <w:link w:val="Cytat"/>
    <w:uiPriority w:val="29"/>
    <w:rsid w:val="00420AD7"/>
    <w:rPr>
      <w:i/>
      <w:iCs/>
      <w:color w:val="404040" w:themeColor="text1" w:themeTint="BF"/>
    </w:rPr>
  </w:style>
  <w:style w:type="paragraph" w:styleId="Akapitzlist">
    <w:name w:val="List Paragraph"/>
    <w:basedOn w:val="Normalny"/>
    <w:qFormat/>
    <w:rsid w:val="00420AD7"/>
    <w:pPr>
      <w:ind w:left="720"/>
      <w:contextualSpacing/>
    </w:pPr>
  </w:style>
  <w:style w:type="character" w:styleId="Wyrnienieintensywne">
    <w:name w:val="Intense Emphasis"/>
    <w:basedOn w:val="Domylnaczcionkaakapitu"/>
    <w:uiPriority w:val="21"/>
    <w:qFormat/>
    <w:rsid w:val="00420AD7"/>
    <w:rPr>
      <w:i/>
      <w:iCs/>
      <w:color w:val="0F4761" w:themeColor="accent1" w:themeShade="BF"/>
    </w:rPr>
  </w:style>
  <w:style w:type="paragraph" w:styleId="Cytatintensywny">
    <w:name w:val="Intense Quote"/>
    <w:basedOn w:val="Normalny"/>
    <w:next w:val="Normalny"/>
    <w:link w:val="CytatintensywnyZnak"/>
    <w:uiPriority w:val="30"/>
    <w:qFormat/>
    <w:rsid w:val="00420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20AD7"/>
    <w:rPr>
      <w:i/>
      <w:iCs/>
      <w:color w:val="0F4761" w:themeColor="accent1" w:themeShade="BF"/>
    </w:rPr>
  </w:style>
  <w:style w:type="character" w:styleId="Odwoanieintensywne">
    <w:name w:val="Intense Reference"/>
    <w:basedOn w:val="Domylnaczcionkaakapitu"/>
    <w:uiPriority w:val="32"/>
    <w:qFormat/>
    <w:rsid w:val="00420AD7"/>
    <w:rPr>
      <w:b/>
      <w:bCs/>
      <w:smallCaps/>
      <w:color w:val="0F4761" w:themeColor="accent1" w:themeShade="BF"/>
      <w:spacing w:val="5"/>
    </w:rPr>
  </w:style>
  <w:style w:type="character" w:styleId="Hipercze">
    <w:name w:val="Hyperlink"/>
    <w:basedOn w:val="Domylnaczcionkaakapitu"/>
    <w:uiPriority w:val="99"/>
    <w:unhideWhenUsed/>
    <w:rsid w:val="00420AD7"/>
    <w:rPr>
      <w:strike w:val="0"/>
      <w:dstrike w:val="0"/>
      <w:color w:val="0066C0"/>
      <w:u w:val="none"/>
      <w:effect w:val="none"/>
    </w:rPr>
  </w:style>
  <w:style w:type="character" w:customStyle="1" w:styleId="gmail-il">
    <w:name w:val="gmail-il"/>
    <w:basedOn w:val="Domylnaczcionkaakapitu"/>
    <w:rsid w:val="00420AD7"/>
  </w:style>
  <w:style w:type="paragraph" w:styleId="Tekstpodstawowy">
    <w:name w:val="Body Text"/>
    <w:basedOn w:val="Normalny"/>
    <w:link w:val="TekstpodstawowyZnak"/>
    <w:rsid w:val="00420A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Palatino" w:eastAsia="Times New Roman" w:hAnsi="Palatino"/>
      <w:b/>
      <w:bCs/>
      <w:sz w:val="20"/>
      <w:lang w:val="en-US" w:eastAsia="en-US"/>
    </w:rPr>
  </w:style>
  <w:style w:type="character" w:customStyle="1" w:styleId="TekstpodstawowyZnak">
    <w:name w:val="Tekst podstawowy Znak"/>
    <w:basedOn w:val="Domylnaczcionkaakapitu"/>
    <w:link w:val="Tekstpodstawowy"/>
    <w:rsid w:val="00420AD7"/>
    <w:rPr>
      <w:rFonts w:ascii="Palatino" w:eastAsia="Times New Roman" w:hAnsi="Palatino" w:cs="Times New Roman"/>
      <w:b/>
      <w:bCs/>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844774">
      <w:bodyDiv w:val="1"/>
      <w:marLeft w:val="0"/>
      <w:marRight w:val="0"/>
      <w:marTop w:val="0"/>
      <w:marBottom w:val="0"/>
      <w:divBdr>
        <w:top w:val="none" w:sz="0" w:space="0" w:color="auto"/>
        <w:left w:val="none" w:sz="0" w:space="0" w:color="auto"/>
        <w:bottom w:val="none" w:sz="0" w:space="0" w:color="auto"/>
        <w:right w:val="none" w:sz="0" w:space="0" w:color="auto"/>
      </w:divBdr>
    </w:div>
    <w:div w:id="18961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eusz.swietlicki@uwr.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422</Words>
  <Characters>2532</Characters>
  <Application>Microsoft Office Word</Application>
  <DocSecurity>0</DocSecurity>
  <Lines>21</Lines>
  <Paragraphs>5</Paragraphs>
  <ScaleCrop>false</ScaleCrop>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Świetlicki</dc:creator>
  <cp:keywords/>
  <dc:description/>
  <cp:lastModifiedBy>Mateusz Świetlicki</cp:lastModifiedBy>
  <cp:revision>3</cp:revision>
  <dcterms:created xsi:type="dcterms:W3CDTF">2024-06-12T05:54:00Z</dcterms:created>
  <dcterms:modified xsi:type="dcterms:W3CDTF">2025-06-22T04:54:00Z</dcterms:modified>
</cp:coreProperties>
</file>