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A9" w:rsidRPr="000634FE" w:rsidRDefault="00327F34" w:rsidP="00F848A9">
      <w:pPr>
        <w:jc w:val="both"/>
        <w:rPr>
          <w:b/>
          <w:lang w:val="en-US"/>
        </w:rPr>
      </w:pPr>
      <w:r w:rsidRPr="000634FE">
        <w:rPr>
          <w:b/>
          <w:lang w:val="en-US"/>
        </w:rPr>
        <w:t>N</w:t>
      </w:r>
      <w:r w:rsidR="00F848A9" w:rsidRPr="000634FE">
        <w:rPr>
          <w:b/>
          <w:lang w:val="en-US"/>
        </w:rPr>
        <w:t>atural language processing</w:t>
      </w:r>
      <w:r w:rsidRPr="000634FE">
        <w:rPr>
          <w:b/>
          <w:lang w:val="en-US"/>
        </w:rPr>
        <w:t xml:space="preserve"> course</w:t>
      </w:r>
    </w:p>
    <w:p w:rsidR="00327F34" w:rsidRPr="00327F34" w:rsidRDefault="00327F34" w:rsidP="00327F34">
      <w:pPr>
        <w:jc w:val="both"/>
        <w:rPr>
          <w:lang w:val="en-US"/>
        </w:rPr>
      </w:pPr>
      <w:r w:rsidRPr="00327F34">
        <w:rPr>
          <w:lang w:val="en-US"/>
        </w:rPr>
        <w:t>This course provides an introduction to the interdisciplinary field of psycholinguistics, with a focus on</w:t>
      </w:r>
      <w:r w:rsidR="002616B5">
        <w:rPr>
          <w:lang w:val="en-US"/>
        </w:rPr>
        <w:t> </w:t>
      </w:r>
      <w:r w:rsidRPr="00327F34">
        <w:rPr>
          <w:lang w:val="en-US"/>
        </w:rPr>
        <w:t>the relationship between language and the brain. It examines how language is understood, processed, and produced, and introduces central research questions in the study of language.</w:t>
      </w:r>
    </w:p>
    <w:p w:rsidR="00327F34" w:rsidRPr="00327F34" w:rsidRDefault="00327F34" w:rsidP="00327F34">
      <w:pPr>
        <w:jc w:val="both"/>
        <w:rPr>
          <w:lang w:val="en-US"/>
        </w:rPr>
      </w:pPr>
      <w:r w:rsidRPr="00327F34">
        <w:rPr>
          <w:lang w:val="en-US"/>
        </w:rPr>
        <w:t xml:space="preserve">The course covers the formulation of research questions and presents key experimental methods used in language research. </w:t>
      </w:r>
      <w:r w:rsidRPr="00F848A9">
        <w:rPr>
          <w:lang w:val="en-US"/>
        </w:rPr>
        <w:t>Practical components include designing an experiment and presenting a</w:t>
      </w:r>
      <w:r w:rsidR="002616B5">
        <w:rPr>
          <w:lang w:val="en-US"/>
        </w:rPr>
        <w:t> </w:t>
      </w:r>
      <w:bookmarkStart w:id="0" w:name="_GoBack"/>
      <w:bookmarkEnd w:id="0"/>
      <w:r w:rsidRPr="00F848A9">
        <w:rPr>
          <w:lang w:val="en-US"/>
        </w:rPr>
        <w:t>research project.</w:t>
      </w:r>
      <w:r>
        <w:rPr>
          <w:lang w:val="en-US"/>
        </w:rPr>
        <w:t xml:space="preserve"> </w:t>
      </w:r>
      <w:r w:rsidRPr="00F848A9">
        <w:rPr>
          <w:lang w:val="en-US"/>
        </w:rPr>
        <w:t>Knowledge of Polish will be most welcome, as some parts of the experimental work may focus on Polish, but it is not required to take part in the course.</w:t>
      </w:r>
    </w:p>
    <w:p w:rsidR="00FF494D" w:rsidRDefault="00F848A9" w:rsidP="00F848A9">
      <w:pPr>
        <w:jc w:val="both"/>
        <w:rPr>
          <w:lang w:val="en-US"/>
        </w:rPr>
      </w:pPr>
      <w:r w:rsidRPr="00F848A9">
        <w:rPr>
          <w:lang w:val="en-US"/>
        </w:rPr>
        <w:t>The course aims to develop both theoretical knowledge and practical research skills. Students will learn to use specialist terminology, critically engage with scientific literature, and present their arguments in written and oral form.</w:t>
      </w:r>
    </w:p>
    <w:sectPr w:rsidR="00FF4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7B"/>
    <w:rsid w:val="000634FE"/>
    <w:rsid w:val="000D4B7B"/>
    <w:rsid w:val="002616B5"/>
    <w:rsid w:val="00327F34"/>
    <w:rsid w:val="00F848A9"/>
    <w:rsid w:val="00FF49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790</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7</cp:revision>
  <dcterms:created xsi:type="dcterms:W3CDTF">2025-08-29T13:00:00Z</dcterms:created>
  <dcterms:modified xsi:type="dcterms:W3CDTF">2026-01-24T17:27:00Z</dcterms:modified>
</cp:coreProperties>
</file>